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4046B" w14:textId="76494294" w:rsidR="009976BB" w:rsidRDefault="009976BB" w:rsidP="009976BB">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kern w:val="36"/>
          <w:sz w:val="48"/>
          <w:szCs w:val="48"/>
          <w:lang w:eastAsia="en-IE"/>
          <w14:ligatures w14:val="none"/>
        </w:rPr>
        <w:t xml:space="preserve">                                    </w:t>
      </w:r>
    </w:p>
    <w:p w14:paraId="0D38FA64" w14:textId="70E79E5F" w:rsidR="009976BB" w:rsidRPr="009976BB" w:rsidRDefault="009976BB" w:rsidP="009976BB">
      <w:pPr>
        <w:spacing w:before="100" w:beforeAutospacing="1" w:after="100" w:afterAutospacing="1" w:line="240" w:lineRule="auto"/>
        <w:outlineLvl w:val="0"/>
        <w:rPr>
          <w:rFonts w:ascii="Gadugi" w:eastAsia="Times New Roman" w:hAnsi="Gadugi" w:cstheme="minorHAnsi"/>
          <w:b/>
          <w:bCs/>
          <w:kern w:val="36"/>
          <w:sz w:val="48"/>
          <w:szCs w:val="48"/>
          <w:lang w:eastAsia="en-IE"/>
          <w14:ligatures w14:val="none"/>
        </w:rPr>
      </w:pPr>
      <w:r w:rsidRPr="009976BB">
        <w:rPr>
          <w:rFonts w:ascii="Gadugi" w:eastAsia="Times New Roman" w:hAnsi="Gadugi" w:cstheme="minorHAnsi"/>
          <w:b/>
          <w:bCs/>
          <w:kern w:val="36"/>
          <w:sz w:val="48"/>
          <w:szCs w:val="48"/>
          <w:lang w:eastAsia="en-IE"/>
          <w14:ligatures w14:val="none"/>
        </w:rPr>
        <w:t xml:space="preserve">POLICY FOR ADMISSION </w:t>
      </w:r>
    </w:p>
    <w:p w14:paraId="5DEA7E81"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Carrignafoy Community College Post-Primary School</w:t>
      </w:r>
    </w:p>
    <w:p w14:paraId="08041334"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Cobh, Co. Cork.</w:t>
      </w:r>
    </w:p>
    <w:p w14:paraId="1F615A6E"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 decision on an application for admission will be based on the implementation of this Policy, the information set out in the annual Admission Notice of the school and the information provided by the Applicant in the application for admission, once received before the closing date set out in the annual Admission Notice. The Principal of Carrignafoy Community College is responsible for the implementation of this Admission Policy.</w:t>
      </w:r>
    </w:p>
    <w:p w14:paraId="74D6EBB3" w14:textId="77777777" w:rsidR="009976BB" w:rsidRPr="009976BB" w:rsidRDefault="009976BB"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r w:rsidRPr="009976BB">
        <w:rPr>
          <w:rFonts w:ascii="Gadugi" w:eastAsia="Times New Roman" w:hAnsi="Gadugi" w:cstheme="minorHAnsi"/>
          <w:b/>
          <w:bCs/>
          <w:kern w:val="0"/>
          <w:sz w:val="36"/>
          <w:szCs w:val="36"/>
          <w:lang w:eastAsia="en-IE"/>
          <w14:ligatures w14:val="none"/>
        </w:rPr>
        <w:t>INTRODUCTION TO CARRIGNAFOY COMMUNITY COLLEGE</w:t>
      </w:r>
    </w:p>
    <w:p w14:paraId="1A0B7FF7" w14:textId="6212A004" w:rsidR="001B2A98" w:rsidRPr="001B2A98" w:rsidRDefault="009976BB" w:rsidP="001B2A98">
      <w:pPr>
        <w:pStyle w:val="whitespace-normal"/>
        <w:rPr>
          <w:rFonts w:ascii="Gadugi" w:hAnsi="Gadugi"/>
          <w14:ligatures w14:val="none"/>
        </w:rPr>
      </w:pPr>
      <w:r w:rsidRPr="009976BB">
        <w:rPr>
          <w:rFonts w:ascii="Gadugi" w:hAnsi="Gadugi" w:cstheme="minorHAnsi"/>
          <w14:ligatures w14:val="none"/>
        </w:rPr>
        <w:t xml:space="preserve">Carrignafoy Community College opened on its current site in </w:t>
      </w:r>
      <w:r w:rsidR="0095529B" w:rsidRPr="009976BB">
        <w:rPr>
          <w:rFonts w:ascii="Gadugi" w:hAnsi="Gadugi" w:cstheme="minorHAnsi"/>
          <w14:ligatures w14:val="none"/>
        </w:rPr>
        <w:t>1979 but</w:t>
      </w:r>
      <w:r w:rsidRPr="009976BB">
        <w:rPr>
          <w:rFonts w:ascii="Gadugi" w:hAnsi="Gadugi" w:cstheme="minorHAnsi"/>
          <w14:ligatures w14:val="none"/>
        </w:rPr>
        <w:t xml:space="preserve"> has been part of a long tradition of education provision in Cobh dating back to 1905. In 1930 the Cobh Technical Instruction Committee was absorbed into the County Cork Vocational Education Committee. Significant growth in numbers and provision over the years led ultimately to the opening of the current building, and as a </w:t>
      </w:r>
      <w:r w:rsidR="0095529B" w:rsidRPr="009976BB">
        <w:rPr>
          <w:rFonts w:ascii="Gadugi" w:hAnsi="Gadugi" w:cstheme="minorHAnsi"/>
          <w14:ligatures w14:val="none"/>
        </w:rPr>
        <w:t>fully functional</w:t>
      </w:r>
      <w:r w:rsidRPr="009976BB">
        <w:rPr>
          <w:rFonts w:ascii="Gadugi" w:hAnsi="Gadugi" w:cstheme="minorHAnsi"/>
          <w14:ligatures w14:val="none"/>
        </w:rPr>
        <w:t xml:space="preserve"> community college under the auspices of the Cork Education and Training Board and offering the full range of subject and programme choice</w:t>
      </w:r>
      <w:r w:rsidR="0095529B">
        <w:rPr>
          <w:rFonts w:ascii="Gadugi" w:hAnsi="Gadugi" w:cstheme="minorHAnsi"/>
          <w14:ligatures w14:val="none"/>
        </w:rPr>
        <w:t>.</w:t>
      </w:r>
      <w:r w:rsidR="001B2A98" w:rsidRPr="001B2A98">
        <w:rPr>
          <w14:ligatures w14:val="none"/>
        </w:rPr>
        <w:t xml:space="preserve"> </w:t>
      </w:r>
      <w:r w:rsidR="001B2A98" w:rsidRPr="001B2A98">
        <w:rPr>
          <w:rFonts w:ascii="Gadugi" w:hAnsi="Gadugi"/>
          <w14:ligatures w14:val="none"/>
        </w:rPr>
        <w:t xml:space="preserve">A </w:t>
      </w:r>
      <w:proofErr w:type="gramStart"/>
      <w:r w:rsidR="001B2A98" w:rsidRPr="001B2A98">
        <w:rPr>
          <w:rFonts w:ascii="Gadugi" w:hAnsi="Gadugi"/>
          <w14:ligatures w14:val="none"/>
        </w:rPr>
        <w:t>complete</w:t>
      </w:r>
      <w:proofErr w:type="gramEnd"/>
      <w:r w:rsidR="001B2A98" w:rsidRPr="001B2A98">
        <w:rPr>
          <w:rFonts w:ascii="Gadugi" w:hAnsi="Gadugi"/>
          <w14:ligatures w14:val="none"/>
        </w:rPr>
        <w:t xml:space="preserve"> </w:t>
      </w:r>
      <w:r w:rsidR="001B2A98">
        <w:rPr>
          <w:rFonts w:ascii="Gadugi" w:hAnsi="Gadugi"/>
          <w14:ligatures w14:val="none"/>
        </w:rPr>
        <w:t>new build</w:t>
      </w:r>
      <w:r w:rsidR="001B2A98" w:rsidRPr="001B2A98">
        <w:rPr>
          <w:rFonts w:ascii="Gadugi" w:hAnsi="Gadugi"/>
          <w14:ligatures w14:val="none"/>
        </w:rPr>
        <w:t xml:space="preserve"> </w:t>
      </w:r>
      <w:r w:rsidR="008C4F32">
        <w:rPr>
          <w:rFonts w:ascii="Gadugi" w:hAnsi="Gadugi"/>
          <w14:ligatures w14:val="none"/>
        </w:rPr>
        <w:t>with</w:t>
      </w:r>
      <w:r w:rsidR="001B2A98" w:rsidRPr="001B2A98">
        <w:rPr>
          <w:rFonts w:ascii="Gadugi" w:hAnsi="Gadugi"/>
          <w14:ligatures w14:val="none"/>
        </w:rPr>
        <w:t xml:space="preserve"> modern, state-of-the-art facilities is currently in planning phases, to deliver enhanced learning environments that will support continued growth and educational excellence at Carrignafoy Community College</w:t>
      </w:r>
      <w:r w:rsidR="008C4F32">
        <w:rPr>
          <w:rFonts w:ascii="Gadugi" w:hAnsi="Gadugi"/>
          <w14:ligatures w14:val="none"/>
        </w:rPr>
        <w:t>.</w:t>
      </w:r>
      <w:r w:rsidR="001B2A98" w:rsidRPr="001B2A98">
        <w:rPr>
          <w:rFonts w:ascii="Gadugi" w:hAnsi="Gadugi"/>
          <w14:ligatures w14:val="none"/>
        </w:rPr>
        <w:t xml:space="preserve"> </w:t>
      </w:r>
    </w:p>
    <w:p w14:paraId="1D39E8E9"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SCHOOL MISSION STATEMENT</w:t>
      </w:r>
    </w:p>
    <w:p w14:paraId="51A8EE83"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We welcome all, on a basis of care and respect, and encourage each one to strive for personal excellence.</w:t>
      </w:r>
    </w:p>
    <w:p w14:paraId="58D2F673"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ABOUT OUR SCHOOL</w:t>
      </w:r>
    </w:p>
    <w:p w14:paraId="0EC0F670" w14:textId="77777777" w:rsidR="008C4F3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Students at Carrignafoy Community College follow the Junior Cycle curriculum for their initial three years. Transition Year (Fourth Year) is optional, and the school offers the traditional Leaving Certificate programme, the Leaving Certificate Vocational </w:t>
      </w:r>
    </w:p>
    <w:p w14:paraId="6CBD32FE" w14:textId="77777777" w:rsidR="008C4F32" w:rsidRDefault="008C4F32"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475BBDFE" w14:textId="77777777" w:rsidR="00254646" w:rsidRDefault="00254646"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304571F8" w14:textId="3484025F"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Programme (LCVP) and the Leaving Certificate Applied (LCA). Level 1 and Level 2 Learning Programmes are also provided as required. We aim for academic excellence but also seek to develop fully each student's intellectual and physical potential. We hope each student leaves our school capable of taking his/her place in the world and in society with an outlook that is emotionally, socially and intellectually developed.</w:t>
      </w:r>
    </w:p>
    <w:p w14:paraId="733208EA" w14:textId="6C45FA4A"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We have also developed strong links with the local community over the years, and our students enjoy multiple benefits </w:t>
      </w:r>
      <w:r w:rsidR="008C4F32" w:rsidRPr="009976BB">
        <w:rPr>
          <w:rFonts w:ascii="Gadugi" w:eastAsia="Times New Roman" w:hAnsi="Gadugi" w:cstheme="minorHAnsi"/>
          <w:kern w:val="0"/>
          <w:sz w:val="24"/>
          <w:szCs w:val="24"/>
          <w:lang w:eastAsia="en-IE"/>
          <w14:ligatures w14:val="none"/>
        </w:rPr>
        <w:t>because of</w:t>
      </w:r>
      <w:r w:rsidRPr="009976BB">
        <w:rPr>
          <w:rFonts w:ascii="Gadugi" w:eastAsia="Times New Roman" w:hAnsi="Gadugi" w:cstheme="minorHAnsi"/>
          <w:kern w:val="0"/>
          <w:sz w:val="24"/>
          <w:szCs w:val="24"/>
          <w:lang w:eastAsia="en-IE"/>
          <w14:ligatures w14:val="none"/>
        </w:rPr>
        <w:t xml:space="preserve"> these links.</w:t>
      </w:r>
    </w:p>
    <w:p w14:paraId="618CE055"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Community College can offer support to its students through the School Completion Programme and our Home School Liaison Co-ordinator, along with the various academic and pastoral supports available.</w:t>
      </w:r>
    </w:p>
    <w:p w14:paraId="7487094C" w14:textId="77777777" w:rsidR="009976BB" w:rsidRPr="009976BB" w:rsidRDefault="009976BB" w:rsidP="009976BB">
      <w:pPr>
        <w:spacing w:after="0"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pict w14:anchorId="22DC8082">
          <v:rect id="_x0000_i1025" style="width:0;height:1.5pt" o:hralign="center" o:hrstd="t" o:hr="t" fillcolor="#a0a0a0" stroked="f"/>
        </w:pict>
      </w:r>
    </w:p>
    <w:p w14:paraId="7B7CA271"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TABLE OF CONTENTS</w:t>
      </w:r>
    </w:p>
    <w:p w14:paraId="7770B060"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PART A – General Information for All Applicants</w:t>
      </w:r>
    </w:p>
    <w:p w14:paraId="392B3F4C" w14:textId="77777777" w:rsidR="009976BB" w:rsidRPr="009976BB" w:rsidRDefault="009976BB" w:rsidP="009976BB">
      <w:pPr>
        <w:numPr>
          <w:ilvl w:val="0"/>
          <w:numId w:val="1"/>
        </w:num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Glossary of terms</w:t>
      </w:r>
    </w:p>
    <w:p w14:paraId="4B281A27" w14:textId="77777777" w:rsidR="009976BB" w:rsidRPr="009976BB" w:rsidRDefault="009976BB" w:rsidP="009976BB">
      <w:pPr>
        <w:numPr>
          <w:ilvl w:val="0"/>
          <w:numId w:val="1"/>
        </w:num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Admission Statement</w:t>
      </w:r>
    </w:p>
    <w:p w14:paraId="5C803850" w14:textId="77777777" w:rsidR="009976BB" w:rsidRPr="009976BB" w:rsidRDefault="009976BB" w:rsidP="009976BB">
      <w:pPr>
        <w:numPr>
          <w:ilvl w:val="0"/>
          <w:numId w:val="1"/>
        </w:num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Legal Framework</w:t>
      </w:r>
    </w:p>
    <w:p w14:paraId="3DFD2F5A" w14:textId="77777777" w:rsidR="009976BB" w:rsidRPr="009976BB" w:rsidRDefault="009976BB" w:rsidP="009976BB">
      <w:pPr>
        <w:numPr>
          <w:ilvl w:val="0"/>
          <w:numId w:val="1"/>
        </w:num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General Admission Provisions</w:t>
      </w:r>
    </w:p>
    <w:p w14:paraId="350E64D1"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PART B - Information for Specific Categories of Applicants</w:t>
      </w:r>
    </w:p>
    <w:p w14:paraId="043E6698" w14:textId="77777777" w:rsidR="009976BB" w:rsidRPr="009976BB" w:rsidRDefault="009976BB" w:rsidP="009976BB">
      <w:pPr>
        <w:numPr>
          <w:ilvl w:val="0"/>
          <w:numId w:val="2"/>
        </w:num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Application to the First-Year Group</w:t>
      </w:r>
    </w:p>
    <w:p w14:paraId="68F27F54" w14:textId="38A9A392" w:rsidR="009976BB" w:rsidRPr="009976BB" w:rsidRDefault="009976BB" w:rsidP="009976BB">
      <w:pPr>
        <w:numPr>
          <w:ilvl w:val="0"/>
          <w:numId w:val="2"/>
        </w:num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Application to All Year Groups Other Than </w:t>
      </w:r>
      <w:r w:rsidR="008C4F32" w:rsidRPr="009976BB">
        <w:rPr>
          <w:rFonts w:ascii="Gadugi" w:eastAsia="Times New Roman" w:hAnsi="Gadugi" w:cstheme="minorHAnsi"/>
          <w:kern w:val="0"/>
          <w:sz w:val="24"/>
          <w:szCs w:val="24"/>
          <w:lang w:eastAsia="en-IE"/>
          <w14:ligatures w14:val="none"/>
        </w:rPr>
        <w:t>First Year</w:t>
      </w:r>
    </w:p>
    <w:p w14:paraId="3A0B9681" w14:textId="77777777" w:rsidR="009976BB" w:rsidRPr="009976BB" w:rsidRDefault="009976BB" w:rsidP="009976BB">
      <w:pPr>
        <w:numPr>
          <w:ilvl w:val="0"/>
          <w:numId w:val="2"/>
        </w:num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Application to the Special Classes</w:t>
      </w:r>
    </w:p>
    <w:p w14:paraId="6999964C" w14:textId="77777777" w:rsidR="009976BB" w:rsidRPr="009976BB" w:rsidRDefault="009976BB" w:rsidP="009976BB">
      <w:pPr>
        <w:spacing w:after="0"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pict w14:anchorId="003AC483">
          <v:rect id="_x0000_i1026" style="width:0;height:1.5pt" o:hralign="center" o:hrstd="t" o:hr="t" fillcolor="#a0a0a0" stroked="f"/>
        </w:pict>
      </w:r>
    </w:p>
    <w:p w14:paraId="4427CDBB" w14:textId="77777777" w:rsidR="009976BB" w:rsidRPr="009976BB" w:rsidRDefault="009976BB" w:rsidP="009976BB">
      <w:pPr>
        <w:spacing w:before="100" w:beforeAutospacing="1" w:after="100" w:afterAutospacing="1" w:line="240" w:lineRule="auto"/>
        <w:outlineLvl w:val="0"/>
        <w:rPr>
          <w:rFonts w:ascii="Gadugi" w:eastAsia="Times New Roman" w:hAnsi="Gadugi" w:cstheme="minorHAnsi"/>
          <w:b/>
          <w:bCs/>
          <w:kern w:val="36"/>
          <w:sz w:val="48"/>
          <w:szCs w:val="48"/>
          <w:lang w:eastAsia="en-IE"/>
          <w14:ligatures w14:val="none"/>
        </w:rPr>
      </w:pPr>
      <w:r w:rsidRPr="009976BB">
        <w:rPr>
          <w:rFonts w:ascii="Gadugi" w:eastAsia="Times New Roman" w:hAnsi="Gadugi" w:cstheme="minorHAnsi"/>
          <w:b/>
          <w:bCs/>
          <w:kern w:val="36"/>
          <w:sz w:val="48"/>
          <w:szCs w:val="48"/>
          <w:lang w:eastAsia="en-IE"/>
          <w14:ligatures w14:val="none"/>
        </w:rPr>
        <w:t>PART A</w:t>
      </w:r>
    </w:p>
    <w:p w14:paraId="460C5CE5"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General Information for All Applicants</w:t>
      </w:r>
    </w:p>
    <w:p w14:paraId="63548E7D" w14:textId="77777777" w:rsidR="009976BB" w:rsidRPr="009976BB" w:rsidRDefault="009976BB"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r w:rsidRPr="009976BB">
        <w:rPr>
          <w:rFonts w:ascii="Gadugi" w:eastAsia="Times New Roman" w:hAnsi="Gadugi" w:cstheme="minorHAnsi"/>
          <w:b/>
          <w:bCs/>
          <w:kern w:val="0"/>
          <w:sz w:val="36"/>
          <w:szCs w:val="36"/>
          <w:lang w:eastAsia="en-IE"/>
          <w14:ligatures w14:val="none"/>
        </w:rPr>
        <w:t>1. GLOSSARY OF TERMS</w:t>
      </w:r>
    </w:p>
    <w:p w14:paraId="7471C79C" w14:textId="77777777" w:rsidR="008C4F32" w:rsidRDefault="008C4F32"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3FBB1207" w14:textId="77777777" w:rsidR="008C4F32" w:rsidRDefault="008C4F32"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128E5BC0" w14:textId="77777777" w:rsidR="008C4F32" w:rsidRDefault="008C4F32"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3DEB2E52" w14:textId="30594B44"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t>
      </w:r>
      <w:r w:rsidRPr="009976BB">
        <w:rPr>
          <w:rFonts w:ascii="Gadugi" w:eastAsia="Times New Roman" w:hAnsi="Gadugi" w:cstheme="minorHAnsi"/>
          <w:b/>
          <w:bCs/>
          <w:kern w:val="0"/>
          <w:sz w:val="24"/>
          <w:szCs w:val="24"/>
          <w:lang w:eastAsia="en-IE"/>
          <w14:ligatures w14:val="none"/>
        </w:rPr>
        <w:t>Applicant'</w:t>
      </w:r>
      <w:r w:rsidRPr="009976BB">
        <w:rPr>
          <w:rFonts w:ascii="Gadugi" w:eastAsia="Times New Roman" w:hAnsi="Gadugi" w:cstheme="minorHAnsi"/>
          <w:kern w:val="0"/>
          <w:sz w:val="24"/>
          <w:szCs w:val="24"/>
          <w:lang w:eastAsia="en-IE"/>
          <w14:ligatures w14:val="none"/>
        </w:rPr>
        <w:t xml:space="preserve"> means the parent / guardian of a </w:t>
      </w:r>
      <w:r w:rsidR="008C4F32" w:rsidRPr="009976BB">
        <w:rPr>
          <w:rFonts w:ascii="Gadugi" w:eastAsia="Times New Roman" w:hAnsi="Gadugi" w:cstheme="minorHAnsi"/>
          <w:kern w:val="0"/>
          <w:sz w:val="24"/>
          <w:szCs w:val="24"/>
          <w:lang w:eastAsia="en-IE"/>
          <w14:ligatures w14:val="none"/>
        </w:rPr>
        <w:t>student</w:t>
      </w:r>
      <w:r w:rsidRPr="009976BB">
        <w:rPr>
          <w:rFonts w:ascii="Gadugi" w:eastAsia="Times New Roman" w:hAnsi="Gadugi" w:cstheme="minorHAnsi"/>
          <w:kern w:val="0"/>
          <w:sz w:val="24"/>
          <w:szCs w:val="24"/>
          <w:lang w:eastAsia="en-IE"/>
          <w14:ligatures w14:val="none"/>
        </w:rPr>
        <w:t xml:space="preserve">, or, in the case of a </w:t>
      </w:r>
      <w:r w:rsidR="008C4F32">
        <w:rPr>
          <w:rFonts w:ascii="Gadugi" w:eastAsia="Times New Roman" w:hAnsi="Gadugi" w:cstheme="minorHAnsi"/>
          <w:kern w:val="0"/>
          <w:sz w:val="24"/>
          <w:szCs w:val="24"/>
          <w:lang w:eastAsia="en-IE"/>
          <w14:ligatures w14:val="none"/>
        </w:rPr>
        <w:t>s</w:t>
      </w:r>
      <w:r w:rsidRPr="009976BB">
        <w:rPr>
          <w:rFonts w:ascii="Gadugi" w:eastAsia="Times New Roman" w:hAnsi="Gadugi" w:cstheme="minorHAnsi"/>
          <w:kern w:val="0"/>
          <w:sz w:val="24"/>
          <w:szCs w:val="24"/>
          <w:lang w:eastAsia="en-IE"/>
          <w14:ligatures w14:val="none"/>
        </w:rPr>
        <w:t xml:space="preserve">tudent who has reached the age of 18 years, the </w:t>
      </w:r>
      <w:r w:rsidR="008C4F32">
        <w:rPr>
          <w:rFonts w:ascii="Gadugi" w:eastAsia="Times New Roman" w:hAnsi="Gadugi" w:cstheme="minorHAnsi"/>
          <w:kern w:val="0"/>
          <w:sz w:val="24"/>
          <w:szCs w:val="24"/>
          <w:lang w:eastAsia="en-IE"/>
          <w14:ligatures w14:val="none"/>
        </w:rPr>
        <w:t>s</w:t>
      </w:r>
      <w:r w:rsidRPr="009976BB">
        <w:rPr>
          <w:rFonts w:ascii="Gadugi" w:eastAsia="Times New Roman" w:hAnsi="Gadugi" w:cstheme="minorHAnsi"/>
          <w:kern w:val="0"/>
          <w:sz w:val="24"/>
          <w:szCs w:val="24"/>
          <w:lang w:eastAsia="en-IE"/>
          <w14:ligatures w14:val="none"/>
        </w:rPr>
        <w:t>tudent, who has made an application for admission to Carrignafoy Community College.</w:t>
      </w:r>
    </w:p>
    <w:p w14:paraId="025CE2A0"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t>
      </w:r>
      <w:r w:rsidRPr="009976BB">
        <w:rPr>
          <w:rFonts w:ascii="Gadugi" w:eastAsia="Times New Roman" w:hAnsi="Gadugi" w:cstheme="minorHAnsi"/>
          <w:b/>
          <w:bCs/>
          <w:kern w:val="0"/>
          <w:sz w:val="24"/>
          <w:szCs w:val="24"/>
          <w:lang w:eastAsia="en-IE"/>
          <w14:ligatures w14:val="none"/>
        </w:rPr>
        <w:t>Student'</w:t>
      </w:r>
      <w:r w:rsidRPr="009976BB">
        <w:rPr>
          <w:rFonts w:ascii="Gadugi" w:eastAsia="Times New Roman" w:hAnsi="Gadugi" w:cstheme="minorHAnsi"/>
          <w:kern w:val="0"/>
          <w:sz w:val="24"/>
          <w:szCs w:val="24"/>
          <w:lang w:eastAsia="en-IE"/>
          <w14:ligatures w14:val="none"/>
        </w:rPr>
        <w:t xml:space="preserve"> means the person in respect of whom the application is being made. All uses of the word throughout this Policy therefore imply 'prospective' as part of the interpretation. That is, the use of the word 'Student' does not mean that an application or acceptance of offer makes him/her a student of Carrignafoy Community College; a person is only regarded as a student of Carrignafoy Community College once s/he is enrolled on his/her first day of attendance.</w:t>
      </w:r>
    </w:p>
    <w:p w14:paraId="406EB7A4"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'Enrolled'</w:t>
      </w:r>
      <w:r w:rsidRPr="009976BB">
        <w:rPr>
          <w:rFonts w:ascii="Gadugi" w:eastAsia="Times New Roman" w:hAnsi="Gadugi" w:cstheme="minorHAnsi"/>
          <w:kern w:val="0"/>
          <w:sz w:val="24"/>
          <w:szCs w:val="24"/>
          <w:lang w:eastAsia="en-IE"/>
          <w14:ligatures w14:val="none"/>
        </w:rPr>
        <w:t xml:space="preserve"> means attending the school as a registered student, in line with section 20(2) of the Education (Welfare) Act 2000.</w:t>
      </w:r>
    </w:p>
    <w:p w14:paraId="7287EC2A" w14:textId="68F99B31"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t>
      </w:r>
      <w:r w:rsidRPr="009976BB">
        <w:rPr>
          <w:rFonts w:ascii="Gadugi" w:eastAsia="Times New Roman" w:hAnsi="Gadugi" w:cstheme="minorHAnsi"/>
          <w:b/>
          <w:bCs/>
          <w:kern w:val="0"/>
          <w:sz w:val="24"/>
          <w:szCs w:val="24"/>
          <w:lang w:eastAsia="en-IE"/>
          <w14:ligatures w14:val="none"/>
        </w:rPr>
        <w:t>Gender'</w:t>
      </w:r>
      <w:r w:rsidRPr="009976BB">
        <w:rPr>
          <w:rFonts w:ascii="Gadugi" w:eastAsia="Times New Roman" w:hAnsi="Gadugi" w:cstheme="minorHAnsi"/>
          <w:kern w:val="0"/>
          <w:sz w:val="24"/>
          <w:szCs w:val="24"/>
          <w:lang w:eastAsia="en-IE"/>
          <w14:ligatures w14:val="none"/>
        </w:rPr>
        <w:t xml:space="preserve">, in line with the definition of "the gender ground" in the Equal Status Act 2000, is such that "one is </w:t>
      </w:r>
      <w:proofErr w:type="gramStart"/>
      <w:r w:rsidR="00254646" w:rsidRPr="009976BB">
        <w:rPr>
          <w:rFonts w:ascii="Gadugi" w:eastAsia="Times New Roman" w:hAnsi="Gadugi" w:cstheme="minorHAnsi"/>
          <w:kern w:val="0"/>
          <w:sz w:val="24"/>
          <w:szCs w:val="24"/>
          <w:lang w:eastAsia="en-IE"/>
          <w14:ligatures w14:val="none"/>
        </w:rPr>
        <w:t>male</w:t>
      </w:r>
      <w:proofErr w:type="gramEnd"/>
      <w:r w:rsidR="00254646">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and the other is female". This does not prejudice any Student who is Intersex or identifies as Androgynous/Androgyne, Bigender, Demigender, Gender Fluid, Genderqueer, Multigender, Neutrois, Non-binary, Transgender, Transsexual or otherwise.</w:t>
      </w:r>
    </w:p>
    <w:p w14:paraId="637BF314"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t>
      </w:r>
      <w:r w:rsidRPr="009976BB">
        <w:rPr>
          <w:rFonts w:ascii="Gadugi" w:eastAsia="Times New Roman" w:hAnsi="Gadugi" w:cstheme="minorHAnsi"/>
          <w:b/>
          <w:bCs/>
          <w:kern w:val="0"/>
          <w:sz w:val="24"/>
          <w:szCs w:val="24"/>
          <w:lang w:eastAsia="en-IE"/>
          <w14:ligatures w14:val="none"/>
        </w:rPr>
        <w:t>Parent'</w:t>
      </w:r>
      <w:r w:rsidRPr="009976BB">
        <w:rPr>
          <w:rFonts w:ascii="Gadugi" w:eastAsia="Times New Roman" w:hAnsi="Gadugi" w:cstheme="minorHAnsi"/>
          <w:kern w:val="0"/>
          <w:sz w:val="24"/>
          <w:szCs w:val="24"/>
          <w:lang w:eastAsia="en-IE"/>
          <w14:ligatures w14:val="none"/>
        </w:rPr>
        <w:t xml:space="preserve"> has the same meaning as in the Education Act 1998 and includes a foster parent and a guardian appointed under the Guardianship of Children Acts, 1964 to 1997.</w:t>
      </w:r>
    </w:p>
    <w:p w14:paraId="25292ECB"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t>
      </w:r>
      <w:r w:rsidRPr="009976BB">
        <w:rPr>
          <w:rFonts w:ascii="Gadugi" w:eastAsia="Times New Roman" w:hAnsi="Gadugi" w:cstheme="minorHAnsi"/>
          <w:b/>
          <w:bCs/>
          <w:kern w:val="0"/>
          <w:sz w:val="24"/>
          <w:szCs w:val="24"/>
          <w:lang w:eastAsia="en-IE"/>
          <w14:ligatures w14:val="none"/>
        </w:rPr>
        <w:t>Feeder Primary Schools'</w:t>
      </w:r>
      <w:r w:rsidRPr="009976BB">
        <w:rPr>
          <w:rFonts w:ascii="Gadugi" w:eastAsia="Times New Roman" w:hAnsi="Gadugi" w:cstheme="minorHAnsi"/>
          <w:kern w:val="0"/>
          <w:sz w:val="24"/>
          <w:szCs w:val="24"/>
          <w:lang w:eastAsia="en-IE"/>
          <w14:ligatures w14:val="none"/>
        </w:rPr>
        <w:t xml:space="preserve"> refers to the primary schools of preference for application to Carrignafoy Community College. The feeder primary schools for Carrignafoy Community College are (in no particular order):</w:t>
      </w:r>
    </w:p>
    <w:p w14:paraId="006EA868" w14:textId="77777777" w:rsidR="008C4F3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Bunscoil Rinn an Chabhlaigh; Norwood Grove, Rushbrooke, Cobh, Co. Cork.</w:t>
      </w:r>
    </w:p>
    <w:p w14:paraId="0548C33E" w14:textId="77777777" w:rsidR="008C4F3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 St. Joseph's National School; Bishop St, Kilgarvan, Cobh, Co. Cork. </w:t>
      </w:r>
    </w:p>
    <w:p w14:paraId="12E5AAF2" w14:textId="77777777" w:rsidR="008C4F3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St. Mary's National School; Orilia Terrace, Kilgarvan, Cobh, Co. Cork.</w:t>
      </w:r>
    </w:p>
    <w:p w14:paraId="7A1971DF" w14:textId="77777777" w:rsidR="008C4F3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 Gaelscoil Sheáin Uí Éigeartaigh; Carrignafoy, Cobh, Co. Cork. </w:t>
      </w:r>
    </w:p>
    <w:p w14:paraId="7A344DDC" w14:textId="77777777" w:rsidR="00254646" w:rsidRDefault="00254646"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50786AA1" w14:textId="77777777" w:rsidR="00254646" w:rsidRDefault="00254646"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5071F362" w14:textId="439BF0F9" w:rsidR="008C4F3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Cobh Mixed National </w:t>
      </w:r>
      <w:r w:rsidR="008C4F32" w:rsidRPr="009976BB">
        <w:rPr>
          <w:rFonts w:ascii="Gadugi" w:eastAsia="Times New Roman" w:hAnsi="Gadugi" w:cstheme="minorHAnsi"/>
          <w:kern w:val="0"/>
          <w:sz w:val="24"/>
          <w:szCs w:val="24"/>
          <w:lang w:eastAsia="en-IE"/>
          <w14:ligatures w14:val="none"/>
        </w:rPr>
        <w:t>School,</w:t>
      </w:r>
      <w:r w:rsidRPr="009976BB">
        <w:rPr>
          <w:rFonts w:ascii="Gadugi" w:eastAsia="Times New Roman" w:hAnsi="Gadugi" w:cstheme="minorHAnsi"/>
          <w:kern w:val="0"/>
          <w:sz w:val="24"/>
          <w:szCs w:val="24"/>
          <w:lang w:eastAsia="en-IE"/>
          <w14:ligatures w14:val="none"/>
        </w:rPr>
        <w:t xml:space="preserve"> Bellevue, Cobh, Co. Cork. </w:t>
      </w:r>
    </w:p>
    <w:p w14:paraId="37F4E422" w14:textId="7C23B1A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Walterstown National School; Walterstown, Cobh, Co. Cork.</w:t>
      </w:r>
    </w:p>
    <w:p w14:paraId="48E0C3A5" w14:textId="1B96864A"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For the purpose of the selection criterion relating to the student having a sibling who previously attended the school, '</w:t>
      </w:r>
      <w:r w:rsidRPr="009976BB">
        <w:rPr>
          <w:rFonts w:ascii="Gadugi" w:eastAsia="Times New Roman" w:hAnsi="Gadugi" w:cstheme="minorHAnsi"/>
          <w:b/>
          <w:bCs/>
          <w:kern w:val="0"/>
          <w:sz w:val="24"/>
          <w:szCs w:val="24"/>
          <w:lang w:eastAsia="en-IE"/>
          <w14:ligatures w14:val="none"/>
        </w:rPr>
        <w:t>Sibling'</w:t>
      </w:r>
      <w:r w:rsidRPr="009976BB">
        <w:rPr>
          <w:rFonts w:ascii="Gadugi" w:eastAsia="Times New Roman" w:hAnsi="Gadugi" w:cstheme="minorHAnsi"/>
          <w:kern w:val="0"/>
          <w:sz w:val="24"/>
          <w:szCs w:val="24"/>
          <w:lang w:eastAsia="en-IE"/>
          <w14:ligatures w14:val="none"/>
        </w:rPr>
        <w:t xml:space="preserve"> refers to full siblings, half-siblings, foster-siblings and </w:t>
      </w:r>
      <w:r w:rsidR="008C4F32" w:rsidRPr="009976BB">
        <w:rPr>
          <w:rFonts w:ascii="Gadugi" w:eastAsia="Times New Roman" w:hAnsi="Gadugi" w:cstheme="minorHAnsi"/>
          <w:kern w:val="0"/>
          <w:sz w:val="24"/>
          <w:szCs w:val="24"/>
          <w:lang w:eastAsia="en-IE"/>
          <w14:ligatures w14:val="none"/>
        </w:rPr>
        <w:t>stepsiblings</w:t>
      </w:r>
      <w:r w:rsidRPr="009976BB">
        <w:rPr>
          <w:rFonts w:ascii="Gadugi" w:eastAsia="Times New Roman" w:hAnsi="Gadugi" w:cstheme="minorHAnsi"/>
          <w:kern w:val="0"/>
          <w:sz w:val="24"/>
          <w:szCs w:val="24"/>
          <w:lang w:eastAsia="en-IE"/>
          <w14:ligatures w14:val="none"/>
        </w:rPr>
        <w:t>.</w:t>
      </w:r>
    </w:p>
    <w:p w14:paraId="71BE5BDE" w14:textId="433C208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For the purpose of the selection criterion relating to the student having a sibling currently enrolled in the school, '</w:t>
      </w:r>
      <w:r w:rsidRPr="009976BB">
        <w:rPr>
          <w:rFonts w:ascii="Gadugi" w:eastAsia="Times New Roman" w:hAnsi="Gadugi" w:cstheme="minorHAnsi"/>
          <w:b/>
          <w:bCs/>
          <w:kern w:val="0"/>
          <w:sz w:val="24"/>
          <w:szCs w:val="24"/>
          <w:lang w:eastAsia="en-IE"/>
          <w14:ligatures w14:val="none"/>
        </w:rPr>
        <w:t>Sibling'</w:t>
      </w:r>
      <w:r w:rsidRPr="009976BB">
        <w:rPr>
          <w:rFonts w:ascii="Gadugi" w:eastAsia="Times New Roman" w:hAnsi="Gadugi" w:cstheme="minorHAnsi"/>
          <w:kern w:val="0"/>
          <w:sz w:val="24"/>
          <w:szCs w:val="24"/>
          <w:lang w:eastAsia="en-IE"/>
          <w14:ligatures w14:val="none"/>
        </w:rPr>
        <w:t xml:space="preserve"> refers to full siblings, half-siblings, foster-siblings, </w:t>
      </w:r>
      <w:r w:rsidR="008C4F32" w:rsidRPr="009976BB">
        <w:rPr>
          <w:rFonts w:ascii="Gadugi" w:eastAsia="Times New Roman" w:hAnsi="Gadugi" w:cstheme="minorHAnsi"/>
          <w:kern w:val="0"/>
          <w:sz w:val="24"/>
          <w:szCs w:val="24"/>
          <w:lang w:eastAsia="en-IE"/>
          <w14:ligatures w14:val="none"/>
        </w:rPr>
        <w:t>stepsiblings</w:t>
      </w:r>
      <w:r w:rsidRPr="009976BB">
        <w:rPr>
          <w:rFonts w:ascii="Gadugi" w:eastAsia="Times New Roman" w:hAnsi="Gadugi" w:cstheme="minorHAnsi"/>
          <w:kern w:val="0"/>
          <w:sz w:val="24"/>
          <w:szCs w:val="24"/>
          <w:lang w:eastAsia="en-IE"/>
          <w14:ligatures w14:val="none"/>
        </w:rPr>
        <w:t xml:space="preserve"> and Students who reside in the same household.</w:t>
      </w:r>
    </w:p>
    <w:p w14:paraId="2ED74611"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[Note: the wider definition of sibling in the second of the two paragraphs immediately above is for the purpose of facilitating families who are required to do more than one drop-off and/or collection to/from the school.]</w:t>
      </w:r>
    </w:p>
    <w:p w14:paraId="13A7BBBE" w14:textId="259E16AE" w:rsidR="009976BB" w:rsidRPr="009976BB" w:rsidRDefault="008C4F32"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Pr>
          <w:rFonts w:ascii="Gadugi" w:eastAsia="Times New Roman" w:hAnsi="Gadugi" w:cstheme="minorHAnsi"/>
          <w:kern w:val="0"/>
          <w:sz w:val="24"/>
          <w:szCs w:val="24"/>
          <w:lang w:eastAsia="en-IE"/>
          <w14:ligatures w14:val="none"/>
        </w:rPr>
        <w:t>“</w:t>
      </w:r>
      <w:r w:rsidR="009976BB" w:rsidRPr="009976BB">
        <w:rPr>
          <w:rFonts w:ascii="Gadugi" w:eastAsia="Times New Roman" w:hAnsi="Gadugi" w:cstheme="minorHAnsi"/>
          <w:b/>
          <w:bCs/>
          <w:kern w:val="0"/>
          <w:sz w:val="24"/>
          <w:szCs w:val="24"/>
          <w:lang w:eastAsia="en-IE"/>
          <w14:ligatures w14:val="none"/>
        </w:rPr>
        <w:t xml:space="preserve">Special </w:t>
      </w:r>
      <w:r w:rsidRPr="009976BB">
        <w:rPr>
          <w:rFonts w:ascii="Gadugi" w:eastAsia="Times New Roman" w:hAnsi="Gadugi" w:cstheme="minorHAnsi"/>
          <w:b/>
          <w:bCs/>
          <w:kern w:val="0"/>
          <w:sz w:val="24"/>
          <w:szCs w:val="24"/>
          <w:lang w:eastAsia="en-IE"/>
          <w14:ligatures w14:val="none"/>
        </w:rPr>
        <w:t>Class</w:t>
      </w:r>
      <w:r>
        <w:rPr>
          <w:rFonts w:ascii="Gadugi" w:eastAsia="Times New Roman" w:hAnsi="Gadugi" w:cstheme="minorHAnsi"/>
          <w:b/>
          <w:bCs/>
          <w:kern w:val="0"/>
          <w:sz w:val="24"/>
          <w:szCs w:val="24"/>
          <w:lang w:eastAsia="en-IE"/>
          <w14:ligatures w14:val="none"/>
        </w:rPr>
        <w:t>”</w:t>
      </w:r>
      <w:r w:rsidR="009976BB" w:rsidRPr="009976BB">
        <w:rPr>
          <w:rFonts w:ascii="Gadugi" w:eastAsia="Times New Roman" w:hAnsi="Gadugi" w:cstheme="minorHAnsi"/>
          <w:kern w:val="0"/>
          <w:sz w:val="24"/>
          <w:szCs w:val="24"/>
          <w:lang w:eastAsia="en-IE"/>
          <w14:ligatures w14:val="none"/>
        </w:rPr>
        <w:t xml:space="preserve"> means a class that has, with the approval of the Minister of Education, been established by a school to provide an education exclusively for Students with a category or categories of special educational needs specified by the Minister of Education. Carrignafoy Community College has four Special Classes, established to cater for special educational needs of Students with Autism/Autistic Spectrum Disorders (three) and Moderate General Learning Disability (one).</w:t>
      </w:r>
    </w:p>
    <w:p w14:paraId="24DA1907"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'Relevant Report',</w:t>
      </w:r>
      <w:r w:rsidRPr="009976BB">
        <w:rPr>
          <w:rFonts w:ascii="Gadugi" w:eastAsia="Times New Roman" w:hAnsi="Gadugi" w:cstheme="minorHAnsi"/>
          <w:kern w:val="0"/>
          <w:sz w:val="24"/>
          <w:szCs w:val="24"/>
          <w:lang w:eastAsia="en-IE"/>
          <w14:ligatures w14:val="none"/>
        </w:rPr>
        <w:t xml:space="preserve"> as advised by the Department of Education and the National Council for Special Education (NCSE), means a written report, based on an assessment by a relevant professional, which:</w:t>
      </w:r>
    </w:p>
    <w:p w14:paraId="5DFEF370" w14:textId="603490FA"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(a) provides detailed evidence of the </w:t>
      </w:r>
      <w:r w:rsidR="001F2CE4" w:rsidRPr="009976BB">
        <w:rPr>
          <w:rFonts w:ascii="Gadugi" w:eastAsia="Times New Roman" w:hAnsi="Gadugi" w:cstheme="minorHAnsi"/>
          <w:kern w:val="0"/>
          <w:sz w:val="24"/>
          <w:szCs w:val="24"/>
          <w:lang w:eastAsia="en-IE"/>
          <w14:ligatures w14:val="none"/>
        </w:rPr>
        <w:t>student’s</w:t>
      </w:r>
      <w:r w:rsidRPr="009976BB">
        <w:rPr>
          <w:rFonts w:ascii="Gadugi" w:eastAsia="Times New Roman" w:hAnsi="Gadugi" w:cstheme="minorHAnsi"/>
          <w:kern w:val="0"/>
          <w:sz w:val="24"/>
          <w:szCs w:val="24"/>
          <w:lang w:eastAsia="en-IE"/>
          <w14:ligatures w14:val="none"/>
        </w:rPr>
        <w:t xml:space="preserve"> needs, (b) confirms that those needs constitute complex/severe educational needs which arise from a named diagnosis relating to the Student, and</w:t>
      </w:r>
      <w:r w:rsidR="001F2CE4">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(c) makes a recommendation for a Special Class placement for the Student on the basis of his/her complex/severe educational needs arising from said diagnosis.</w:t>
      </w:r>
    </w:p>
    <w:p w14:paraId="18CDFDFC"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The relevant professional may include an educational psychologist, psychologist, other relevant health professionals, HSE disability services or HSE multi-disciplinary team staff, in line with guidance issued by the NCSE on this point.</w:t>
      </w:r>
    </w:p>
    <w:p w14:paraId="1E75349B" w14:textId="77777777" w:rsidR="00BD69BC" w:rsidRDefault="00BD69BC" w:rsidP="009976BB">
      <w:pPr>
        <w:spacing w:before="100" w:beforeAutospacing="1" w:after="100" w:afterAutospacing="1" w:line="240" w:lineRule="auto"/>
        <w:rPr>
          <w:rFonts w:ascii="Gadugi" w:eastAsia="Times New Roman" w:hAnsi="Gadugi" w:cstheme="minorHAnsi"/>
          <w:b/>
          <w:bCs/>
          <w:kern w:val="0"/>
          <w:sz w:val="24"/>
          <w:szCs w:val="24"/>
          <w:lang w:eastAsia="en-IE"/>
          <w14:ligatures w14:val="none"/>
        </w:rPr>
      </w:pPr>
    </w:p>
    <w:p w14:paraId="0D5F14B3" w14:textId="77777777" w:rsidR="00BD69BC" w:rsidRDefault="00BD69BC" w:rsidP="009976BB">
      <w:pPr>
        <w:spacing w:before="100" w:beforeAutospacing="1" w:after="100" w:afterAutospacing="1" w:line="240" w:lineRule="auto"/>
        <w:rPr>
          <w:rFonts w:ascii="Gadugi" w:eastAsia="Times New Roman" w:hAnsi="Gadugi" w:cstheme="minorHAnsi"/>
          <w:b/>
          <w:bCs/>
          <w:kern w:val="0"/>
          <w:sz w:val="24"/>
          <w:szCs w:val="24"/>
          <w:lang w:eastAsia="en-IE"/>
          <w14:ligatures w14:val="none"/>
        </w:rPr>
      </w:pPr>
    </w:p>
    <w:p w14:paraId="736BACCD" w14:textId="77777777" w:rsidR="00BD69BC" w:rsidRDefault="00BD69BC" w:rsidP="009976BB">
      <w:pPr>
        <w:spacing w:before="100" w:beforeAutospacing="1" w:after="100" w:afterAutospacing="1" w:line="240" w:lineRule="auto"/>
        <w:rPr>
          <w:rFonts w:ascii="Gadugi" w:eastAsia="Times New Roman" w:hAnsi="Gadugi" w:cstheme="minorHAnsi"/>
          <w:b/>
          <w:bCs/>
          <w:kern w:val="0"/>
          <w:sz w:val="24"/>
          <w:szCs w:val="24"/>
          <w:lang w:eastAsia="en-IE"/>
          <w14:ligatures w14:val="none"/>
        </w:rPr>
      </w:pPr>
    </w:p>
    <w:p w14:paraId="31956E69" w14:textId="13A9C809"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'First</w:t>
      </w:r>
      <w:r w:rsidR="00BD69BC">
        <w:rPr>
          <w:rFonts w:ascii="Gadugi" w:eastAsia="Times New Roman" w:hAnsi="Gadugi" w:cstheme="minorHAnsi"/>
          <w:b/>
          <w:bCs/>
          <w:kern w:val="0"/>
          <w:sz w:val="24"/>
          <w:szCs w:val="24"/>
          <w:lang w:eastAsia="en-IE"/>
          <w14:ligatures w14:val="none"/>
        </w:rPr>
        <w:t xml:space="preserve"> </w:t>
      </w:r>
      <w:r w:rsidRPr="009976BB">
        <w:rPr>
          <w:rFonts w:ascii="Gadugi" w:eastAsia="Times New Roman" w:hAnsi="Gadugi" w:cstheme="minorHAnsi"/>
          <w:b/>
          <w:bCs/>
          <w:kern w:val="0"/>
          <w:sz w:val="24"/>
          <w:szCs w:val="24"/>
          <w:lang w:eastAsia="en-IE"/>
          <w14:ligatures w14:val="none"/>
        </w:rPr>
        <w:t>Year'</w:t>
      </w:r>
      <w:r w:rsidRPr="009976BB">
        <w:rPr>
          <w:rFonts w:ascii="Gadugi" w:eastAsia="Times New Roman" w:hAnsi="Gadugi" w:cstheme="minorHAnsi"/>
          <w:kern w:val="0"/>
          <w:sz w:val="24"/>
          <w:szCs w:val="24"/>
          <w:lang w:eastAsia="en-IE"/>
          <w14:ligatures w14:val="none"/>
        </w:rPr>
        <w:t xml:space="preserve"> means the intake group of Students for the most junior class or year in a school.</w:t>
      </w:r>
    </w:p>
    <w:p w14:paraId="3D85F22F" w14:textId="77777777" w:rsidR="001F2CE4" w:rsidRDefault="001F2CE4"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p>
    <w:p w14:paraId="4CB97F05" w14:textId="5BAAAB99" w:rsidR="009976BB" w:rsidRPr="009976BB" w:rsidRDefault="009976BB"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r w:rsidRPr="009976BB">
        <w:rPr>
          <w:rFonts w:ascii="Gadugi" w:eastAsia="Times New Roman" w:hAnsi="Gadugi" w:cstheme="minorHAnsi"/>
          <w:b/>
          <w:bCs/>
          <w:kern w:val="0"/>
          <w:sz w:val="36"/>
          <w:szCs w:val="36"/>
          <w:lang w:eastAsia="en-IE"/>
          <w14:ligatures w14:val="none"/>
        </w:rPr>
        <w:t>2. ADMISSION STATEMENT</w:t>
      </w:r>
    </w:p>
    <w:p w14:paraId="034ACA99"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Cork Education and Training Board is the patron of Carrignafoy Community College. Carrignafoy Community College is a state, co-educational, multi-denominational school underpinned by the core values of:</w:t>
      </w:r>
    </w:p>
    <w:p w14:paraId="674AF2A5"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Excellence in Education; • Care; • Equality; • Community; • Respect.</w:t>
      </w:r>
    </w:p>
    <w:p w14:paraId="414BA472"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As a state provider of education, Cork Education and Training Board defines a 'multi-denominational' school in the following way:</w:t>
      </w:r>
    </w:p>
    <w:p w14:paraId="0DF0879A"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In Cork Education and Training Board schools, all students are given equal opportunities for enrolment in line with the Education (Admissions to School) Act 2018. Once enrolled, our schools strive to provide all students with equal opportunities to engage with the curriculum and school life. In all aspects of school life all members of our school communities are treated equitably regardless of their race, gender, religion/belief, age, family status, civil status, membership of the Traveller community, sexual orientation, ability or socio-economic status.</w:t>
      </w:r>
    </w:p>
    <w:p w14:paraId="5F8EDEC8"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Community College provides a safe physical and social environment that reinforces a sense of belonging to the school community and wider society. We strive to enable every student to realise their full potential regardless of any aspect of their identity or background. Our school promotes a fully inclusive education that recognises the plurality of identities, beliefs and values held by students, parents and staff. We prepare open-minded, culturally sensitive and responsible citizens with a strong sense of shared values.</w:t>
      </w:r>
    </w:p>
    <w:p w14:paraId="07059592"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In Carrignafoy Community College, students of all religions and beliefs are treated equally. The school environment and activities do not privilege any particular group over another whilst at the same time acknowledging and facilitating students of all religions and beliefs.</w:t>
      </w:r>
    </w:p>
    <w:p w14:paraId="69BA3FBA" w14:textId="77777777" w:rsidR="00B245B1" w:rsidRDefault="00B245B1"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0BE7F99E" w14:textId="77777777" w:rsidR="00B245B1" w:rsidRDefault="00B245B1"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7C47BFA0" w14:textId="292BAF11"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Accordingly, Carrignafoy Community College shall not discriminate in its admission of a Student based on the following grounds:</w:t>
      </w:r>
    </w:p>
    <w:p w14:paraId="26D72482" w14:textId="77777777" w:rsidR="001F2CE4"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2.1. Gender of the Student or Applicant. However, where a school admits students of one gender only, it is not discriminatory to refuse to admit Students not of that gender; </w:t>
      </w:r>
    </w:p>
    <w:p w14:paraId="3AF4211E" w14:textId="5D5FDF17" w:rsidR="001F2CE4"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2.2. Civil status of the Student or </w:t>
      </w:r>
      <w:r w:rsidR="001F2CE4" w:rsidRPr="009976BB">
        <w:rPr>
          <w:rFonts w:ascii="Gadugi" w:eastAsia="Times New Roman" w:hAnsi="Gadugi" w:cstheme="minorHAnsi"/>
          <w:kern w:val="0"/>
          <w:sz w:val="24"/>
          <w:szCs w:val="24"/>
          <w:lang w:eastAsia="en-IE"/>
          <w14:ligatures w14:val="none"/>
        </w:rPr>
        <w:t>Applicant.</w:t>
      </w:r>
    </w:p>
    <w:p w14:paraId="4785BE77" w14:textId="3DE81FE1" w:rsidR="001F2CE4"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2.3. Family status of the Student or Applicant</w:t>
      </w:r>
      <w:r w:rsidR="001F2CE4">
        <w:rPr>
          <w:rFonts w:ascii="Gadugi" w:eastAsia="Times New Roman" w:hAnsi="Gadugi" w:cstheme="minorHAnsi"/>
          <w:kern w:val="0"/>
          <w:sz w:val="24"/>
          <w:szCs w:val="24"/>
          <w:lang w:eastAsia="en-IE"/>
          <w14:ligatures w14:val="none"/>
        </w:rPr>
        <w:t>.</w:t>
      </w:r>
      <w:r w:rsidRPr="009976BB">
        <w:rPr>
          <w:rFonts w:ascii="Gadugi" w:eastAsia="Times New Roman" w:hAnsi="Gadugi" w:cstheme="minorHAnsi"/>
          <w:kern w:val="0"/>
          <w:sz w:val="24"/>
          <w:szCs w:val="24"/>
          <w:lang w:eastAsia="en-IE"/>
          <w14:ligatures w14:val="none"/>
        </w:rPr>
        <w:t xml:space="preserve"> </w:t>
      </w:r>
    </w:p>
    <w:p w14:paraId="2D1DA6B1" w14:textId="7CCE84EE" w:rsidR="001F2CE4"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2.4. Sexual orientation of the Student or </w:t>
      </w:r>
      <w:r w:rsidR="001F2CE4" w:rsidRPr="009976BB">
        <w:rPr>
          <w:rFonts w:ascii="Gadugi" w:eastAsia="Times New Roman" w:hAnsi="Gadugi" w:cstheme="minorHAnsi"/>
          <w:kern w:val="0"/>
          <w:sz w:val="24"/>
          <w:szCs w:val="24"/>
          <w:lang w:eastAsia="en-IE"/>
          <w14:ligatures w14:val="none"/>
        </w:rPr>
        <w:t>Applicant.</w:t>
      </w:r>
      <w:r w:rsidRPr="009976BB">
        <w:rPr>
          <w:rFonts w:ascii="Gadugi" w:eastAsia="Times New Roman" w:hAnsi="Gadugi" w:cstheme="minorHAnsi"/>
          <w:kern w:val="0"/>
          <w:sz w:val="24"/>
          <w:szCs w:val="24"/>
          <w:lang w:eastAsia="en-IE"/>
          <w14:ligatures w14:val="none"/>
        </w:rPr>
        <w:t xml:space="preserve"> </w:t>
      </w:r>
    </w:p>
    <w:p w14:paraId="7864848B" w14:textId="2592DE20" w:rsidR="001F2CE4"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2.5. Religion of the Student or </w:t>
      </w:r>
      <w:r w:rsidR="001F2CE4" w:rsidRPr="009976BB">
        <w:rPr>
          <w:rFonts w:ascii="Gadugi" w:eastAsia="Times New Roman" w:hAnsi="Gadugi" w:cstheme="minorHAnsi"/>
          <w:kern w:val="0"/>
          <w:sz w:val="24"/>
          <w:szCs w:val="24"/>
          <w:lang w:eastAsia="en-IE"/>
          <w14:ligatures w14:val="none"/>
        </w:rPr>
        <w:t>Applicant.</w:t>
      </w:r>
      <w:r w:rsidRPr="009976BB">
        <w:rPr>
          <w:rFonts w:ascii="Gadugi" w:eastAsia="Times New Roman" w:hAnsi="Gadugi" w:cstheme="minorHAnsi"/>
          <w:kern w:val="0"/>
          <w:sz w:val="24"/>
          <w:szCs w:val="24"/>
          <w:lang w:eastAsia="en-IE"/>
          <w14:ligatures w14:val="none"/>
        </w:rPr>
        <w:t xml:space="preserve"> </w:t>
      </w:r>
    </w:p>
    <w:p w14:paraId="32DF1D12" w14:textId="1DEB9509" w:rsidR="001F2CE4"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2.6. Disability of the Student or </w:t>
      </w:r>
      <w:r w:rsidR="001F2CE4" w:rsidRPr="009976BB">
        <w:rPr>
          <w:rFonts w:ascii="Gadugi" w:eastAsia="Times New Roman" w:hAnsi="Gadugi" w:cstheme="minorHAnsi"/>
          <w:kern w:val="0"/>
          <w:sz w:val="24"/>
          <w:szCs w:val="24"/>
          <w:lang w:eastAsia="en-IE"/>
          <w14:ligatures w14:val="none"/>
        </w:rPr>
        <w:t>Applicant.</w:t>
      </w:r>
      <w:r w:rsidRPr="009976BB">
        <w:rPr>
          <w:rFonts w:ascii="Gadugi" w:eastAsia="Times New Roman" w:hAnsi="Gadugi" w:cstheme="minorHAnsi"/>
          <w:kern w:val="0"/>
          <w:sz w:val="24"/>
          <w:szCs w:val="24"/>
          <w:lang w:eastAsia="en-IE"/>
          <w14:ligatures w14:val="none"/>
        </w:rPr>
        <w:t xml:space="preserve"> </w:t>
      </w:r>
    </w:p>
    <w:p w14:paraId="096DEF71" w14:textId="1E380534" w:rsidR="001F2CE4"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2.7. Race of the Student or </w:t>
      </w:r>
      <w:r w:rsidR="001F2CE4" w:rsidRPr="009976BB">
        <w:rPr>
          <w:rFonts w:ascii="Gadugi" w:eastAsia="Times New Roman" w:hAnsi="Gadugi" w:cstheme="minorHAnsi"/>
          <w:kern w:val="0"/>
          <w:sz w:val="24"/>
          <w:szCs w:val="24"/>
          <w:lang w:eastAsia="en-IE"/>
          <w14:ligatures w14:val="none"/>
        </w:rPr>
        <w:t>Applicant.</w:t>
      </w:r>
      <w:r w:rsidRPr="009976BB">
        <w:rPr>
          <w:rFonts w:ascii="Gadugi" w:eastAsia="Times New Roman" w:hAnsi="Gadugi" w:cstheme="minorHAnsi"/>
          <w:kern w:val="0"/>
          <w:sz w:val="24"/>
          <w:szCs w:val="24"/>
          <w:lang w:eastAsia="en-IE"/>
          <w14:ligatures w14:val="none"/>
        </w:rPr>
        <w:t xml:space="preserve"> </w:t>
      </w:r>
    </w:p>
    <w:p w14:paraId="4F1581FD" w14:textId="3EC25F5E" w:rsidR="001F2CE4"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2.8. The Student's or Applicant's membership of the Traveller </w:t>
      </w:r>
      <w:r w:rsidR="001F2CE4" w:rsidRPr="009976BB">
        <w:rPr>
          <w:rFonts w:ascii="Gadugi" w:eastAsia="Times New Roman" w:hAnsi="Gadugi" w:cstheme="minorHAnsi"/>
          <w:kern w:val="0"/>
          <w:sz w:val="24"/>
          <w:szCs w:val="24"/>
          <w:lang w:eastAsia="en-IE"/>
          <w14:ligatures w14:val="none"/>
        </w:rPr>
        <w:t>community.</w:t>
      </w:r>
      <w:r w:rsidRPr="009976BB">
        <w:rPr>
          <w:rFonts w:ascii="Gadugi" w:eastAsia="Times New Roman" w:hAnsi="Gadugi" w:cstheme="minorHAnsi"/>
          <w:kern w:val="0"/>
          <w:sz w:val="24"/>
          <w:szCs w:val="24"/>
          <w:lang w:eastAsia="en-IE"/>
          <w14:ligatures w14:val="none"/>
        </w:rPr>
        <w:t xml:space="preserve"> </w:t>
      </w:r>
    </w:p>
    <w:p w14:paraId="678F692A" w14:textId="1B40A511"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2.9. Special educational needs of the Student or Applicant. However, where the school provides education exclusively for a category or categories of special educational need(s) in a Special Class, it is not discriminatory to refuse to admit to that class a </w:t>
      </w:r>
      <w:r w:rsidR="001F2CE4" w:rsidRPr="009976BB">
        <w:rPr>
          <w:rFonts w:ascii="Gadugi" w:eastAsia="Times New Roman" w:hAnsi="Gadugi" w:cstheme="minorHAnsi"/>
          <w:kern w:val="0"/>
          <w:sz w:val="24"/>
          <w:szCs w:val="24"/>
          <w:lang w:eastAsia="en-IE"/>
          <w14:ligatures w14:val="none"/>
        </w:rPr>
        <w:t>student</w:t>
      </w:r>
      <w:r w:rsidRPr="009976BB">
        <w:rPr>
          <w:rFonts w:ascii="Gadugi" w:eastAsia="Times New Roman" w:hAnsi="Gadugi" w:cstheme="minorHAnsi"/>
          <w:kern w:val="0"/>
          <w:sz w:val="24"/>
          <w:szCs w:val="24"/>
          <w:lang w:eastAsia="en-IE"/>
          <w14:ligatures w14:val="none"/>
        </w:rPr>
        <w:t xml:space="preserve"> who does not have the specified special educational need(s).</w:t>
      </w:r>
    </w:p>
    <w:p w14:paraId="03C25CD5"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Community College shall not charge fees or payments or seek contributions as a condition of admission or continued enrolment of a Student.</w:t>
      </w:r>
    </w:p>
    <w:p w14:paraId="5270126C" w14:textId="77777777" w:rsidR="009976BB" w:rsidRPr="009976BB" w:rsidRDefault="009976BB"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r w:rsidRPr="009976BB">
        <w:rPr>
          <w:rFonts w:ascii="Gadugi" w:eastAsia="Times New Roman" w:hAnsi="Gadugi" w:cstheme="minorHAnsi"/>
          <w:b/>
          <w:bCs/>
          <w:kern w:val="0"/>
          <w:sz w:val="36"/>
          <w:szCs w:val="36"/>
          <w:lang w:eastAsia="en-IE"/>
          <w14:ligatures w14:val="none"/>
        </w:rPr>
        <w:t>3. LEGAL FRAMEWORK</w:t>
      </w:r>
    </w:p>
    <w:p w14:paraId="307F982B"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Cork ETB was established under the Education and Training Board Act 2013 which sets out the functions of all ETBs, including to establish and maintain recognised schools, centres for education and education and training facilities in each ETB's functional area.</w:t>
      </w:r>
    </w:p>
    <w:p w14:paraId="0E980289" w14:textId="77777777" w:rsidR="00B245B1" w:rsidRDefault="00B245B1"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11652792" w14:textId="77777777" w:rsidR="00B245B1" w:rsidRDefault="00B245B1"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09B6676B" w14:textId="77777777" w:rsidR="00B245B1" w:rsidRDefault="00B245B1"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29FD88C8" w14:textId="64D4AF45"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The </w:t>
      </w:r>
      <w:r w:rsidR="00B245B1">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B245B1">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 xml:space="preserve">anagement of Carrignafoy Community College is a committee established under section 44 of the Education and Training Board Act 2013 </w:t>
      </w:r>
      <w:r w:rsidR="001F2CE4" w:rsidRPr="009976BB">
        <w:rPr>
          <w:rFonts w:ascii="Gadugi" w:eastAsia="Times New Roman" w:hAnsi="Gadugi" w:cstheme="minorHAnsi"/>
          <w:kern w:val="0"/>
          <w:sz w:val="24"/>
          <w:szCs w:val="24"/>
          <w:lang w:eastAsia="en-IE"/>
          <w14:ligatures w14:val="none"/>
        </w:rPr>
        <w:t>and</w:t>
      </w:r>
      <w:r w:rsidRPr="009976BB">
        <w:rPr>
          <w:rFonts w:ascii="Gadugi" w:eastAsia="Times New Roman" w:hAnsi="Gadugi" w:cstheme="minorHAnsi"/>
          <w:kern w:val="0"/>
          <w:sz w:val="24"/>
          <w:szCs w:val="24"/>
          <w:lang w:eastAsia="en-IE"/>
          <w14:ligatures w14:val="none"/>
        </w:rPr>
        <w:t xml:space="preserve"> constitutes a </w:t>
      </w:r>
      <w:r w:rsidR="00B245B1">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B245B1">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anagement within the meaning of the Education Act 1998.</w:t>
      </w:r>
    </w:p>
    <w:p w14:paraId="7E752E5A"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The Education (Admission to Schools) Act 2018 and the Education (Welfare) Act 2000 place a duty on all recognised schools to prepare and publish an Admission Policy.</w:t>
      </w:r>
    </w:p>
    <w:p w14:paraId="708040C2" w14:textId="0D502ED8"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The Education Act 1998 provides for an appeal process in the event of a refusal to admit a </w:t>
      </w:r>
      <w:r w:rsidR="003B650C" w:rsidRPr="009976BB">
        <w:rPr>
          <w:rFonts w:ascii="Gadugi" w:eastAsia="Times New Roman" w:hAnsi="Gadugi" w:cstheme="minorHAnsi"/>
          <w:kern w:val="0"/>
          <w:sz w:val="24"/>
          <w:szCs w:val="24"/>
          <w:lang w:eastAsia="en-IE"/>
          <w14:ligatures w14:val="none"/>
        </w:rPr>
        <w:t>student</w:t>
      </w:r>
      <w:r w:rsidRPr="009976BB">
        <w:rPr>
          <w:rFonts w:ascii="Gadugi" w:eastAsia="Times New Roman" w:hAnsi="Gadugi" w:cstheme="minorHAnsi"/>
          <w:kern w:val="0"/>
          <w:sz w:val="24"/>
          <w:szCs w:val="24"/>
          <w:lang w:eastAsia="en-IE"/>
          <w14:ligatures w14:val="none"/>
        </w:rPr>
        <w:t>. The appeal process is set out in section 5.3 in respect of applications made to the First-Year Group and in section 6.3 in respect of applications made to all years other than the First-Year Group.</w:t>
      </w:r>
    </w:p>
    <w:p w14:paraId="230EBFF1" w14:textId="77777777" w:rsidR="003B650C" w:rsidRDefault="003B650C"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03413B4E" w14:textId="3C02EDBB"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Community College will cooperate with the National Council for Special Education in the performance by the Council of its functions under the Education for Persons with Special Educational Needs Act 2004 relating to the provision of education to children with special educational needs, including the provision and operation of a special class or classes when requested to do so by the Council.</w:t>
      </w:r>
    </w:p>
    <w:p w14:paraId="788CD74E" w14:textId="169324B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Community College will comply with any direction served on the patron or the board</w:t>
      </w:r>
      <w:r w:rsidR="00074865">
        <w:rPr>
          <w:rFonts w:ascii="Gadugi" w:eastAsia="Times New Roman" w:hAnsi="Gadugi" w:cstheme="minorHAnsi"/>
          <w:kern w:val="0"/>
          <w:sz w:val="24"/>
          <w:szCs w:val="24"/>
          <w:lang w:eastAsia="en-IE"/>
          <w14:ligatures w14:val="none"/>
        </w:rPr>
        <w:t>,</w:t>
      </w:r>
      <w:r w:rsidR="00BA1536" w:rsidRPr="009976BB">
        <w:rPr>
          <w:rFonts w:ascii="Gadugi" w:eastAsia="Times New Roman" w:hAnsi="Gadugi" w:cstheme="minorHAnsi"/>
          <w:kern w:val="0"/>
          <w:sz w:val="24"/>
          <w:szCs w:val="24"/>
          <w:lang w:eastAsia="en-IE"/>
          <w14:ligatures w14:val="none"/>
        </w:rPr>
        <w:t xml:space="preserve"> under</w:t>
      </w:r>
      <w:r w:rsidRPr="009976BB">
        <w:rPr>
          <w:rFonts w:ascii="Gadugi" w:eastAsia="Times New Roman" w:hAnsi="Gadugi" w:cstheme="minorHAnsi"/>
          <w:kern w:val="0"/>
          <w:sz w:val="24"/>
          <w:szCs w:val="24"/>
          <w:lang w:eastAsia="en-IE"/>
          <w14:ligatures w14:val="none"/>
        </w:rPr>
        <w:t xml:space="preserve"> section 37A</w:t>
      </w:r>
      <w:r w:rsidR="00074865">
        <w:rPr>
          <w:rFonts w:ascii="Gadugi" w:eastAsia="Times New Roman" w:hAnsi="Gadugi" w:cstheme="minorHAnsi"/>
          <w:kern w:val="0"/>
          <w:sz w:val="24"/>
          <w:szCs w:val="24"/>
          <w:lang w:eastAsia="en-IE"/>
          <w14:ligatures w14:val="none"/>
        </w:rPr>
        <w:t>,</w:t>
      </w:r>
      <w:r w:rsidRPr="009976BB">
        <w:rPr>
          <w:rFonts w:ascii="Gadugi" w:eastAsia="Times New Roman" w:hAnsi="Gadugi" w:cstheme="minorHAnsi"/>
          <w:kern w:val="0"/>
          <w:sz w:val="24"/>
          <w:szCs w:val="24"/>
          <w:lang w:eastAsia="en-IE"/>
          <w14:ligatures w14:val="none"/>
        </w:rPr>
        <w:t xml:space="preserve"> and any direction served on the board under section 67(4B) of the Education Act.</w:t>
      </w:r>
    </w:p>
    <w:p w14:paraId="4E2CBF7A"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It is important to understand that our school does not provide 'religious instruction' and therefore the legal requirement to advise of the option to opt-out of religious instruction does not arise in this school. There is an important distinction between 'religious instruction' and 'religious education':</w:t>
      </w:r>
    </w:p>
    <w:p w14:paraId="25BA8AB5" w14:textId="77777777" w:rsidR="009976BB" w:rsidRPr="009976BB" w:rsidRDefault="009976BB" w:rsidP="009976BB">
      <w:pPr>
        <w:numPr>
          <w:ilvl w:val="0"/>
          <w:numId w:val="3"/>
        </w:num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i/>
          <w:iCs/>
          <w:kern w:val="0"/>
          <w:sz w:val="24"/>
          <w:szCs w:val="24"/>
          <w:lang w:eastAsia="en-IE"/>
          <w14:ligatures w14:val="none"/>
        </w:rPr>
        <w:t>Religious instruction</w:t>
      </w:r>
      <w:r w:rsidRPr="009976BB">
        <w:rPr>
          <w:rFonts w:ascii="Gadugi" w:eastAsia="Times New Roman" w:hAnsi="Gadugi" w:cstheme="minorHAnsi"/>
          <w:kern w:val="0"/>
          <w:sz w:val="24"/>
          <w:szCs w:val="24"/>
          <w:lang w:eastAsia="en-IE"/>
          <w14:ligatures w14:val="none"/>
        </w:rPr>
        <w:t xml:space="preserve"> is a term used in Ireland to indicate instruction in accordance with the rites, practices and teachings of a particular religion or denomination for pupils of that religious tradition.</w:t>
      </w:r>
    </w:p>
    <w:p w14:paraId="0067FE00" w14:textId="77777777" w:rsidR="009976BB" w:rsidRPr="009976BB" w:rsidRDefault="009976BB" w:rsidP="009976BB">
      <w:pPr>
        <w:numPr>
          <w:ilvl w:val="0"/>
          <w:numId w:val="3"/>
        </w:num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i/>
          <w:iCs/>
          <w:kern w:val="0"/>
          <w:sz w:val="24"/>
          <w:szCs w:val="24"/>
          <w:lang w:eastAsia="en-IE"/>
          <w14:ligatures w14:val="none"/>
        </w:rPr>
        <w:t>Religious education</w:t>
      </w:r>
      <w:r w:rsidRPr="009976BB">
        <w:rPr>
          <w:rFonts w:ascii="Gadugi" w:eastAsia="Times New Roman" w:hAnsi="Gadugi" w:cstheme="minorHAnsi"/>
          <w:kern w:val="0"/>
          <w:sz w:val="24"/>
          <w:szCs w:val="24"/>
          <w:lang w:eastAsia="en-IE"/>
          <w14:ligatures w14:val="none"/>
        </w:rPr>
        <w:t xml:space="preserve"> is open to all pupils regardless of their commitment to any </w:t>
      </w:r>
      <w:proofErr w:type="gramStart"/>
      <w:r w:rsidRPr="009976BB">
        <w:rPr>
          <w:rFonts w:ascii="Gadugi" w:eastAsia="Times New Roman" w:hAnsi="Gadugi" w:cstheme="minorHAnsi"/>
          <w:kern w:val="0"/>
          <w:sz w:val="24"/>
          <w:szCs w:val="24"/>
          <w:lang w:eastAsia="en-IE"/>
          <w14:ligatures w14:val="none"/>
        </w:rPr>
        <w:t>particular religion</w:t>
      </w:r>
      <w:proofErr w:type="gramEnd"/>
      <w:r w:rsidRPr="009976BB">
        <w:rPr>
          <w:rFonts w:ascii="Gadugi" w:eastAsia="Times New Roman" w:hAnsi="Gadugi" w:cstheme="minorHAnsi"/>
          <w:kern w:val="0"/>
          <w:sz w:val="24"/>
          <w:szCs w:val="24"/>
          <w:lang w:eastAsia="en-IE"/>
          <w14:ligatures w14:val="none"/>
        </w:rPr>
        <w:t xml:space="preserve"> or worldview. It seeks to contribute to the spiritual and moral development of all students equally.</w:t>
      </w:r>
    </w:p>
    <w:p w14:paraId="6F393D39" w14:textId="77777777" w:rsidR="00F13EBF" w:rsidRDefault="00F13EBF"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3C173339" w14:textId="77777777" w:rsidR="00F13EBF" w:rsidRDefault="00F13EBF"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7BC55536" w14:textId="77777777" w:rsidR="00F13EBF" w:rsidRDefault="00F13EBF"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3087FAFA" w14:textId="6114F344"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As ETB schools are 'multi-denominational', Carrignafoy Community College supports the provision of religious education that caters for all students regardless of their religious or non-religious beliefs.</w:t>
      </w:r>
    </w:p>
    <w:p w14:paraId="6BB40C68" w14:textId="77777777" w:rsidR="009976BB" w:rsidRPr="009976BB" w:rsidRDefault="009976BB"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r w:rsidRPr="009976BB">
        <w:rPr>
          <w:rFonts w:ascii="Gadugi" w:eastAsia="Times New Roman" w:hAnsi="Gadugi" w:cstheme="minorHAnsi"/>
          <w:b/>
          <w:bCs/>
          <w:kern w:val="0"/>
          <w:sz w:val="36"/>
          <w:szCs w:val="36"/>
          <w:lang w:eastAsia="en-IE"/>
          <w14:ligatures w14:val="none"/>
        </w:rPr>
        <w:t>4. GENERAL ADMISSION PROVISIONS</w:t>
      </w:r>
    </w:p>
    <w:p w14:paraId="3EDDF27B" w14:textId="77777777" w:rsidR="00DC489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A decision on an application for admission shall be based on: </w:t>
      </w:r>
    </w:p>
    <w:p w14:paraId="5E71A37D" w14:textId="77777777" w:rsidR="00DC489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the implementation of this Admission Policy,</w:t>
      </w:r>
    </w:p>
    <w:p w14:paraId="1700F57D" w14:textId="77777777" w:rsidR="00DC489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 the annual Admission Notice of the school</w:t>
      </w:r>
    </w:p>
    <w:p w14:paraId="754CD3DC" w14:textId="54568A35"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 information provided by the Applicant in the application for admission.</w:t>
      </w:r>
    </w:p>
    <w:p w14:paraId="1F689649" w14:textId="33F06C05"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If, prior to the commencement of section 62 of the Education Act 1998 by the Education (Admission to Schools) Act 2018 on the 1st February 2020, Carrignafoy Community College had confirmed, in writing, that an Applicant had been placed on a list relating to the allocation of school places for entrance before the 1st February 202</w:t>
      </w:r>
      <w:r w:rsidR="00573A19">
        <w:rPr>
          <w:rFonts w:ascii="Gadugi" w:eastAsia="Times New Roman" w:hAnsi="Gadugi" w:cstheme="minorHAnsi"/>
          <w:kern w:val="0"/>
          <w:sz w:val="24"/>
          <w:szCs w:val="24"/>
          <w:lang w:eastAsia="en-IE"/>
          <w14:ligatures w14:val="none"/>
        </w:rPr>
        <w:t>6</w:t>
      </w:r>
      <w:r w:rsidRPr="009976BB">
        <w:rPr>
          <w:rFonts w:ascii="Gadugi" w:eastAsia="Times New Roman" w:hAnsi="Gadugi" w:cstheme="minorHAnsi"/>
          <w:kern w:val="0"/>
          <w:sz w:val="24"/>
          <w:szCs w:val="24"/>
          <w:lang w:eastAsia="en-IE"/>
          <w14:ligatures w14:val="none"/>
        </w:rPr>
        <w:t>, then this confirmation is still valid and the Applicant will be offered that place.</w:t>
      </w:r>
    </w:p>
    <w:p w14:paraId="0A5A2FA3"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In processing an application Carrignafoy Community College </w:t>
      </w:r>
      <w:r w:rsidRPr="009976BB">
        <w:rPr>
          <w:rFonts w:ascii="Gadugi" w:eastAsia="Times New Roman" w:hAnsi="Gadugi" w:cstheme="minorHAnsi"/>
          <w:b/>
          <w:bCs/>
          <w:kern w:val="0"/>
          <w:sz w:val="24"/>
          <w:szCs w:val="24"/>
          <w:lang w:eastAsia="en-IE"/>
          <w14:ligatures w14:val="none"/>
        </w:rPr>
        <w:t>shall not consider</w:t>
      </w:r>
      <w:r w:rsidRPr="009976BB">
        <w:rPr>
          <w:rFonts w:ascii="Gadugi" w:eastAsia="Times New Roman" w:hAnsi="Gadugi" w:cstheme="minorHAnsi"/>
          <w:kern w:val="0"/>
          <w:sz w:val="24"/>
          <w:szCs w:val="24"/>
          <w:lang w:eastAsia="en-IE"/>
          <w14:ligatures w14:val="none"/>
        </w:rPr>
        <w:t>:</w:t>
      </w:r>
    </w:p>
    <w:p w14:paraId="3DCA7BE5" w14:textId="7B9C7069" w:rsidR="00742BC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4.1 The payment of fees or contributions to the </w:t>
      </w:r>
      <w:r w:rsidR="005679F9" w:rsidRPr="009976BB">
        <w:rPr>
          <w:rFonts w:ascii="Gadugi" w:eastAsia="Times New Roman" w:hAnsi="Gadugi" w:cstheme="minorHAnsi"/>
          <w:kern w:val="0"/>
          <w:sz w:val="24"/>
          <w:szCs w:val="24"/>
          <w:lang w:eastAsia="en-IE"/>
          <w14:ligatures w14:val="none"/>
        </w:rPr>
        <w:t>school.</w:t>
      </w:r>
      <w:r w:rsidRPr="009976BB">
        <w:rPr>
          <w:rFonts w:ascii="Gadugi" w:eastAsia="Times New Roman" w:hAnsi="Gadugi" w:cstheme="minorHAnsi"/>
          <w:kern w:val="0"/>
          <w:sz w:val="24"/>
          <w:szCs w:val="24"/>
          <w:lang w:eastAsia="en-IE"/>
          <w14:ligatures w14:val="none"/>
        </w:rPr>
        <w:t xml:space="preserve"> </w:t>
      </w:r>
    </w:p>
    <w:p w14:paraId="4295887B" w14:textId="77777777" w:rsidR="00742BC2"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4.2 A Student's academic ability, skills or aptitude; unless: </w:t>
      </w:r>
    </w:p>
    <w:p w14:paraId="0757A982" w14:textId="502D959D" w:rsidR="00FC1AA7"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it is necessary to ascertain </w:t>
      </w:r>
      <w:proofErr w:type="gramStart"/>
      <w:r w:rsidRPr="009976BB">
        <w:rPr>
          <w:rFonts w:ascii="Gadugi" w:eastAsia="Times New Roman" w:hAnsi="Gadugi" w:cstheme="minorHAnsi"/>
          <w:kern w:val="0"/>
          <w:sz w:val="24"/>
          <w:szCs w:val="24"/>
          <w:lang w:eastAsia="en-IE"/>
          <w14:ligatures w14:val="none"/>
        </w:rPr>
        <w:t>whether or not</w:t>
      </w:r>
      <w:proofErr w:type="gramEnd"/>
      <w:r w:rsidRPr="009976BB">
        <w:rPr>
          <w:rFonts w:ascii="Gadugi" w:eastAsia="Times New Roman" w:hAnsi="Gadugi" w:cstheme="minorHAnsi"/>
          <w:kern w:val="0"/>
          <w:sz w:val="24"/>
          <w:szCs w:val="24"/>
          <w:lang w:eastAsia="en-IE"/>
          <w14:ligatures w14:val="none"/>
        </w:rPr>
        <w:t xml:space="preserve"> the </w:t>
      </w:r>
      <w:r w:rsidR="005679F9" w:rsidRPr="009976BB">
        <w:rPr>
          <w:rFonts w:ascii="Gadugi" w:eastAsia="Times New Roman" w:hAnsi="Gadugi" w:cstheme="minorHAnsi"/>
          <w:kern w:val="0"/>
          <w:sz w:val="24"/>
          <w:szCs w:val="24"/>
          <w:lang w:eastAsia="en-IE"/>
          <w14:ligatures w14:val="none"/>
        </w:rPr>
        <w:t>student</w:t>
      </w:r>
      <w:r w:rsidRPr="009976BB">
        <w:rPr>
          <w:rFonts w:ascii="Gadugi" w:eastAsia="Times New Roman" w:hAnsi="Gadugi" w:cstheme="minorHAnsi"/>
          <w:kern w:val="0"/>
          <w:sz w:val="24"/>
          <w:szCs w:val="24"/>
          <w:lang w:eastAsia="en-IE"/>
          <w14:ligatures w14:val="none"/>
        </w:rPr>
        <w:t xml:space="preserve"> has the category of special educational needs concerned for admission to a school approved by the Minister of Education providing education exclusively to Students with a specified category of special educational needs or a special </w:t>
      </w:r>
      <w:r w:rsidR="009E4091" w:rsidRPr="009976BB">
        <w:rPr>
          <w:rFonts w:ascii="Gadugi" w:eastAsia="Times New Roman" w:hAnsi="Gadugi" w:cstheme="minorHAnsi"/>
          <w:kern w:val="0"/>
          <w:sz w:val="24"/>
          <w:szCs w:val="24"/>
          <w:lang w:eastAsia="en-IE"/>
          <w14:ligatures w14:val="none"/>
        </w:rPr>
        <w:t>class.</w:t>
      </w:r>
      <w:r w:rsidRPr="009976BB">
        <w:rPr>
          <w:rFonts w:ascii="Gadugi" w:eastAsia="Times New Roman" w:hAnsi="Gadugi" w:cstheme="minorHAnsi"/>
          <w:kern w:val="0"/>
          <w:sz w:val="24"/>
          <w:szCs w:val="24"/>
          <w:lang w:eastAsia="en-IE"/>
          <w14:ligatures w14:val="none"/>
        </w:rPr>
        <w:t xml:space="preserve"> </w:t>
      </w:r>
    </w:p>
    <w:p w14:paraId="51A0D6E7" w14:textId="77777777" w:rsidR="00FC1AA7"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4.3 The occupation, financial status, academic ability, skills or aptitude of a Student's Parent(s</w:t>
      </w:r>
      <w:proofErr w:type="gramStart"/>
      <w:r w:rsidRPr="009976BB">
        <w:rPr>
          <w:rFonts w:ascii="Gadugi" w:eastAsia="Times New Roman" w:hAnsi="Gadugi" w:cstheme="minorHAnsi"/>
          <w:kern w:val="0"/>
          <w:sz w:val="24"/>
          <w:szCs w:val="24"/>
          <w:lang w:eastAsia="en-IE"/>
          <w14:ligatures w14:val="none"/>
        </w:rPr>
        <w:t>);</w:t>
      </w:r>
      <w:proofErr w:type="gramEnd"/>
      <w:r w:rsidRPr="009976BB">
        <w:rPr>
          <w:rFonts w:ascii="Gadugi" w:eastAsia="Times New Roman" w:hAnsi="Gadugi" w:cstheme="minorHAnsi"/>
          <w:kern w:val="0"/>
          <w:sz w:val="24"/>
          <w:szCs w:val="24"/>
          <w:lang w:eastAsia="en-IE"/>
          <w14:ligatures w14:val="none"/>
        </w:rPr>
        <w:t xml:space="preserve"> </w:t>
      </w:r>
    </w:p>
    <w:p w14:paraId="6452605A" w14:textId="4DFD085A" w:rsidR="00BB75FA"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4.4 A requirement that a </w:t>
      </w:r>
      <w:r w:rsidR="009E2906" w:rsidRPr="009976BB">
        <w:rPr>
          <w:rFonts w:ascii="Gadugi" w:eastAsia="Times New Roman" w:hAnsi="Gadugi" w:cstheme="minorHAnsi"/>
          <w:kern w:val="0"/>
          <w:sz w:val="24"/>
          <w:szCs w:val="24"/>
          <w:lang w:eastAsia="en-IE"/>
          <w14:ligatures w14:val="none"/>
        </w:rPr>
        <w:t>student</w:t>
      </w:r>
      <w:r w:rsidRPr="009976BB">
        <w:rPr>
          <w:rFonts w:ascii="Gadugi" w:eastAsia="Times New Roman" w:hAnsi="Gadugi" w:cstheme="minorHAnsi"/>
          <w:kern w:val="0"/>
          <w:sz w:val="24"/>
          <w:szCs w:val="24"/>
          <w:lang w:eastAsia="en-IE"/>
          <w14:ligatures w14:val="none"/>
        </w:rPr>
        <w:t xml:space="preserve"> or his or her Parent(s), attend an interview, open day or other </w:t>
      </w:r>
      <w:r w:rsidR="009E2906" w:rsidRPr="009976BB">
        <w:rPr>
          <w:rFonts w:ascii="Gadugi" w:eastAsia="Times New Roman" w:hAnsi="Gadugi" w:cstheme="minorHAnsi"/>
          <w:kern w:val="0"/>
          <w:sz w:val="24"/>
          <w:szCs w:val="24"/>
          <w:lang w:eastAsia="en-IE"/>
          <w14:ligatures w14:val="none"/>
        </w:rPr>
        <w:t>meetings</w:t>
      </w:r>
      <w:r w:rsidRPr="009976BB">
        <w:rPr>
          <w:rFonts w:ascii="Gadugi" w:eastAsia="Times New Roman" w:hAnsi="Gadugi" w:cstheme="minorHAnsi"/>
          <w:kern w:val="0"/>
          <w:sz w:val="24"/>
          <w:szCs w:val="24"/>
          <w:lang w:eastAsia="en-IE"/>
          <w14:ligatures w14:val="none"/>
        </w:rPr>
        <w:t xml:space="preserve"> as a condition of </w:t>
      </w:r>
      <w:r w:rsidR="00D213E7" w:rsidRPr="009976BB">
        <w:rPr>
          <w:rFonts w:ascii="Gadugi" w:eastAsia="Times New Roman" w:hAnsi="Gadugi" w:cstheme="minorHAnsi"/>
          <w:kern w:val="0"/>
          <w:sz w:val="24"/>
          <w:szCs w:val="24"/>
          <w:lang w:eastAsia="en-IE"/>
          <w14:ligatures w14:val="none"/>
        </w:rPr>
        <w:t>admission.</w:t>
      </w:r>
    </w:p>
    <w:p w14:paraId="26F117B3" w14:textId="77777777" w:rsidR="009E4091" w:rsidRDefault="009E4091"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136343FC" w14:textId="77777777" w:rsidR="009E4091" w:rsidRDefault="009E4091"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772BDC97" w14:textId="77777777" w:rsidR="009E4091" w:rsidRDefault="009E4091"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40E22DC6" w14:textId="6233C57B"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4.5 A Student's connection to the school due to a member of his or her family attending or having previously attended the school, unless the connection is a sibling of the </w:t>
      </w:r>
      <w:r w:rsidR="009E2906" w:rsidRPr="009976BB">
        <w:rPr>
          <w:rFonts w:ascii="Gadugi" w:eastAsia="Times New Roman" w:hAnsi="Gadugi" w:cstheme="minorHAnsi"/>
          <w:kern w:val="0"/>
          <w:sz w:val="24"/>
          <w:szCs w:val="24"/>
          <w:lang w:eastAsia="en-IE"/>
          <w14:ligatures w14:val="none"/>
        </w:rPr>
        <w:t>student</w:t>
      </w:r>
      <w:r w:rsidRPr="009976BB">
        <w:rPr>
          <w:rFonts w:ascii="Gadugi" w:eastAsia="Times New Roman" w:hAnsi="Gadugi" w:cstheme="minorHAnsi"/>
          <w:kern w:val="0"/>
          <w:sz w:val="24"/>
          <w:szCs w:val="24"/>
          <w:lang w:eastAsia="en-IE"/>
          <w14:ligatures w14:val="none"/>
        </w:rPr>
        <w:t xml:space="preserve"> concerned attending, or having attended, the school. However, the maximum number of places filled by this criterion does not exceed 25% of the available places as set out in the school's Admission Notice for that academic year; 4.6 The date and time on which an application for admission was received by the school as long as it is received during the period specified for receiving applications set out in the annual Admission Notice for that academic year.</w:t>
      </w:r>
    </w:p>
    <w:p w14:paraId="4002C931"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Carrignafoy Community College will consider</w:t>
      </w:r>
      <w:r w:rsidRPr="009976BB">
        <w:rPr>
          <w:rFonts w:ascii="Gadugi" w:eastAsia="Times New Roman" w:hAnsi="Gadugi" w:cstheme="minorHAnsi"/>
          <w:kern w:val="0"/>
          <w:sz w:val="24"/>
          <w:szCs w:val="24"/>
          <w:lang w:eastAsia="en-IE"/>
          <w14:ligatures w14:val="none"/>
        </w:rPr>
        <w:t xml:space="preserve"> the offer of a place to every Student seeking admission to the school, </w:t>
      </w:r>
      <w:r w:rsidRPr="009976BB">
        <w:rPr>
          <w:rFonts w:ascii="Gadugi" w:eastAsia="Times New Roman" w:hAnsi="Gadugi" w:cstheme="minorHAnsi"/>
          <w:b/>
          <w:bCs/>
          <w:kern w:val="0"/>
          <w:sz w:val="24"/>
          <w:szCs w:val="24"/>
          <w:lang w:eastAsia="en-IE"/>
          <w14:ligatures w14:val="none"/>
        </w:rPr>
        <w:t>unless one of the following applies</w:t>
      </w:r>
      <w:r w:rsidRPr="009976BB">
        <w:rPr>
          <w:rFonts w:ascii="Gadugi" w:eastAsia="Times New Roman" w:hAnsi="Gadugi" w:cstheme="minorHAnsi"/>
          <w:kern w:val="0"/>
          <w:sz w:val="24"/>
          <w:szCs w:val="24"/>
          <w:lang w:eastAsia="en-IE"/>
          <w14:ligatures w14:val="none"/>
        </w:rPr>
        <w:t>:</w:t>
      </w:r>
    </w:p>
    <w:p w14:paraId="771EF17A" w14:textId="77777777" w:rsidR="006B6E9F"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4.7 The Parent fails to confirm in writing that s</w:t>
      </w:r>
      <w:r w:rsidR="006B6E9F">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accepts the Student Code of Behaviour and he/she shall make all reasonable efforts to ensure compliance with such code by the Student</w:t>
      </w:r>
      <w:r w:rsidR="006B6E9F">
        <w:rPr>
          <w:rFonts w:ascii="Gadugi" w:eastAsia="Times New Roman" w:hAnsi="Gadugi" w:cstheme="minorHAnsi"/>
          <w:kern w:val="0"/>
          <w:sz w:val="24"/>
          <w:szCs w:val="24"/>
          <w:lang w:eastAsia="en-IE"/>
          <w14:ligatures w14:val="none"/>
        </w:rPr>
        <w:t>.</w:t>
      </w:r>
    </w:p>
    <w:p w14:paraId="45ED227C" w14:textId="6A2A62D8"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4.8 The Student seeking admission to a Special Class in the school does not have the category of special educational needs specified by the Minister of Education in respect of that class.</w:t>
      </w:r>
    </w:p>
    <w:p w14:paraId="4DC0C4B2" w14:textId="77777777" w:rsidR="00153CD3" w:rsidRDefault="00153CD3"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3550C60A" w14:textId="1C1787C8"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Carrignafoy Community College considers an application, each Student shall receive a place, unless the school is oversubscribed, in which case, selection criteria will be applied to each application.</w:t>
      </w:r>
    </w:p>
    <w:p w14:paraId="76CA430C"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Section 5 of this Policy addresses the selection criteria and other matters related to the admission provisions for the First-Year Group.</w:t>
      </w:r>
    </w:p>
    <w:p w14:paraId="487B2642" w14:textId="6E0B6F23"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Section 6 of this Policy addresses the selection criteria and other matters related to the admission provisions for all year groups other than </w:t>
      </w:r>
      <w:r w:rsidR="00EA4352" w:rsidRPr="009976BB">
        <w:rPr>
          <w:rFonts w:ascii="Gadugi" w:eastAsia="Times New Roman" w:hAnsi="Gadugi" w:cstheme="minorHAnsi"/>
          <w:kern w:val="0"/>
          <w:sz w:val="24"/>
          <w:szCs w:val="24"/>
          <w:lang w:eastAsia="en-IE"/>
          <w14:ligatures w14:val="none"/>
        </w:rPr>
        <w:t>First Year</w:t>
      </w:r>
      <w:r w:rsidRPr="009976BB">
        <w:rPr>
          <w:rFonts w:ascii="Gadugi" w:eastAsia="Times New Roman" w:hAnsi="Gadugi" w:cstheme="minorHAnsi"/>
          <w:kern w:val="0"/>
          <w:sz w:val="24"/>
          <w:szCs w:val="24"/>
          <w:lang w:eastAsia="en-IE"/>
          <w14:ligatures w14:val="none"/>
        </w:rPr>
        <w:t>.</w:t>
      </w:r>
    </w:p>
    <w:p w14:paraId="37779868"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Section 7 of this Policy addresses the selection criteria and other matters related to the admission provisions for the Special Class(es).</w:t>
      </w:r>
    </w:p>
    <w:p w14:paraId="021E8CE0" w14:textId="77777777" w:rsidR="009976BB" w:rsidRPr="009976BB" w:rsidRDefault="009976BB" w:rsidP="009976BB">
      <w:pPr>
        <w:spacing w:after="0"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pict w14:anchorId="69917B6D">
          <v:rect id="_x0000_i1027" style="width:0;height:1.5pt" o:hralign="center" o:hrstd="t" o:hr="t" fillcolor="#a0a0a0" stroked="f"/>
        </w:pict>
      </w:r>
    </w:p>
    <w:p w14:paraId="58685395" w14:textId="77777777" w:rsidR="00403EDA" w:rsidRDefault="00403EDA" w:rsidP="009976BB">
      <w:pPr>
        <w:spacing w:before="100" w:beforeAutospacing="1" w:after="100" w:afterAutospacing="1" w:line="240" w:lineRule="auto"/>
        <w:outlineLvl w:val="0"/>
        <w:rPr>
          <w:rFonts w:ascii="Gadugi" w:eastAsia="Times New Roman" w:hAnsi="Gadugi" w:cstheme="minorHAnsi"/>
          <w:b/>
          <w:bCs/>
          <w:kern w:val="36"/>
          <w:sz w:val="48"/>
          <w:szCs w:val="48"/>
          <w:lang w:eastAsia="en-IE"/>
          <w14:ligatures w14:val="none"/>
        </w:rPr>
      </w:pPr>
    </w:p>
    <w:p w14:paraId="0E1945C6" w14:textId="77777777" w:rsidR="00403EDA" w:rsidRDefault="00403EDA" w:rsidP="009976BB">
      <w:pPr>
        <w:spacing w:before="100" w:beforeAutospacing="1" w:after="100" w:afterAutospacing="1" w:line="240" w:lineRule="auto"/>
        <w:outlineLvl w:val="0"/>
        <w:rPr>
          <w:rFonts w:ascii="Gadugi" w:eastAsia="Times New Roman" w:hAnsi="Gadugi" w:cstheme="minorHAnsi"/>
          <w:b/>
          <w:bCs/>
          <w:kern w:val="36"/>
          <w:sz w:val="48"/>
          <w:szCs w:val="48"/>
          <w:lang w:eastAsia="en-IE"/>
          <w14:ligatures w14:val="none"/>
        </w:rPr>
      </w:pPr>
    </w:p>
    <w:p w14:paraId="690F1E9A" w14:textId="355B6408" w:rsidR="009976BB" w:rsidRPr="009976BB" w:rsidRDefault="009976BB" w:rsidP="009976BB">
      <w:pPr>
        <w:spacing w:before="100" w:beforeAutospacing="1" w:after="100" w:afterAutospacing="1" w:line="240" w:lineRule="auto"/>
        <w:outlineLvl w:val="0"/>
        <w:rPr>
          <w:rFonts w:ascii="Gadugi" w:eastAsia="Times New Roman" w:hAnsi="Gadugi" w:cstheme="minorHAnsi"/>
          <w:b/>
          <w:bCs/>
          <w:kern w:val="36"/>
          <w:sz w:val="48"/>
          <w:szCs w:val="48"/>
          <w:lang w:eastAsia="en-IE"/>
          <w14:ligatures w14:val="none"/>
        </w:rPr>
      </w:pPr>
      <w:r w:rsidRPr="009976BB">
        <w:rPr>
          <w:rFonts w:ascii="Gadugi" w:eastAsia="Times New Roman" w:hAnsi="Gadugi" w:cstheme="minorHAnsi"/>
          <w:b/>
          <w:bCs/>
          <w:kern w:val="36"/>
          <w:sz w:val="48"/>
          <w:szCs w:val="48"/>
          <w:lang w:eastAsia="en-IE"/>
          <w14:ligatures w14:val="none"/>
        </w:rPr>
        <w:t>PART B</w:t>
      </w:r>
    </w:p>
    <w:p w14:paraId="0415E0C1"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Information for Specific Categories of Applicants</w:t>
      </w:r>
    </w:p>
    <w:p w14:paraId="565BF852" w14:textId="24D9DA28" w:rsidR="009976BB" w:rsidRPr="009976BB" w:rsidRDefault="009976BB"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r w:rsidRPr="009976BB">
        <w:rPr>
          <w:rFonts w:ascii="Gadugi" w:eastAsia="Times New Roman" w:hAnsi="Gadugi" w:cstheme="minorHAnsi"/>
          <w:b/>
          <w:bCs/>
          <w:kern w:val="0"/>
          <w:sz w:val="36"/>
          <w:szCs w:val="36"/>
          <w:lang w:eastAsia="en-IE"/>
          <w14:ligatures w14:val="none"/>
        </w:rPr>
        <w:t>5. APPLICATION TO THE FIRST</w:t>
      </w:r>
      <w:r w:rsidR="00ED151D">
        <w:rPr>
          <w:rFonts w:ascii="Gadugi" w:eastAsia="Times New Roman" w:hAnsi="Gadugi" w:cstheme="minorHAnsi"/>
          <w:b/>
          <w:bCs/>
          <w:kern w:val="0"/>
          <w:sz w:val="36"/>
          <w:szCs w:val="36"/>
          <w:lang w:eastAsia="en-IE"/>
          <w14:ligatures w14:val="none"/>
        </w:rPr>
        <w:t xml:space="preserve"> </w:t>
      </w:r>
      <w:r w:rsidRPr="009976BB">
        <w:rPr>
          <w:rFonts w:ascii="Gadugi" w:eastAsia="Times New Roman" w:hAnsi="Gadugi" w:cstheme="minorHAnsi"/>
          <w:b/>
          <w:bCs/>
          <w:kern w:val="0"/>
          <w:sz w:val="36"/>
          <w:szCs w:val="36"/>
          <w:lang w:eastAsia="en-IE"/>
          <w14:ligatures w14:val="none"/>
        </w:rPr>
        <w:t>YEAR GROUP</w:t>
      </w:r>
    </w:p>
    <w:p w14:paraId="21524213" w14:textId="26637A9B" w:rsidR="009976BB" w:rsidRPr="009976BB" w:rsidRDefault="009976BB" w:rsidP="009976BB">
      <w:pPr>
        <w:spacing w:before="100" w:beforeAutospacing="1" w:after="100" w:afterAutospacing="1" w:line="240" w:lineRule="auto"/>
        <w:outlineLvl w:val="2"/>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5.1 Admission Provisions (First</w:t>
      </w:r>
      <w:r w:rsidR="00BB69F6">
        <w:rPr>
          <w:rFonts w:ascii="Gadugi" w:eastAsia="Times New Roman" w:hAnsi="Gadugi" w:cstheme="minorHAnsi"/>
          <w:b/>
          <w:bCs/>
          <w:kern w:val="0"/>
          <w:sz w:val="27"/>
          <w:szCs w:val="27"/>
          <w:lang w:eastAsia="en-IE"/>
          <w14:ligatures w14:val="none"/>
        </w:rPr>
        <w:t xml:space="preserve"> </w:t>
      </w:r>
      <w:r w:rsidRPr="009976BB">
        <w:rPr>
          <w:rFonts w:ascii="Gadugi" w:eastAsia="Times New Roman" w:hAnsi="Gadugi" w:cstheme="minorHAnsi"/>
          <w:b/>
          <w:bCs/>
          <w:kern w:val="0"/>
          <w:sz w:val="27"/>
          <w:szCs w:val="27"/>
          <w:lang w:eastAsia="en-IE"/>
          <w14:ligatures w14:val="none"/>
        </w:rPr>
        <w:t>Year Group)</w:t>
      </w:r>
    </w:p>
    <w:p w14:paraId="6BBD9609"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Carrignafoy Community College is not oversubscribed, all Students will be offered a school place, subject to sections 4.7 and 4.8.</w:t>
      </w:r>
    </w:p>
    <w:p w14:paraId="6331CDE1" w14:textId="0EA72ECF"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 Student applying for the First-Year Group but seeking admission to the Special Class should see section 7 of this Admission Policy. If the Student is also applying for a place in the mainstream First</w:t>
      </w:r>
      <w:r w:rsidR="00B117E4">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Year Group in the event of an unsuccessful application to the Special Class, this section 5 is also applicable.</w:t>
      </w:r>
    </w:p>
    <w:p w14:paraId="08B41F43"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Incomplete applications received by the school will not be processed under this policy.</w:t>
      </w:r>
    </w:p>
    <w:p w14:paraId="011FFDBF"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5.1.1 Oversubscription</w:t>
      </w:r>
    </w:p>
    <w:p w14:paraId="435648E6" w14:textId="6D33FD58"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When the number of applications exceeds the number of places available, the published selection criteria as set out at section 5.1.2 below will apply and a waiting list shall be compiled which shall remain valid only for the school year in respect of which the applications are made. Where Carrignafoy Community College is </w:t>
      </w:r>
      <w:r w:rsidR="00045EC0" w:rsidRPr="009976BB">
        <w:rPr>
          <w:rFonts w:ascii="Gadugi" w:eastAsia="Times New Roman" w:hAnsi="Gadugi" w:cstheme="minorHAnsi"/>
          <w:kern w:val="0"/>
          <w:sz w:val="24"/>
          <w:szCs w:val="24"/>
          <w:lang w:eastAsia="en-IE"/>
          <w14:ligatures w14:val="none"/>
        </w:rPr>
        <w:t>able</w:t>
      </w:r>
      <w:r w:rsidRPr="009976BB">
        <w:rPr>
          <w:rFonts w:ascii="Gadugi" w:eastAsia="Times New Roman" w:hAnsi="Gadugi" w:cstheme="minorHAnsi"/>
          <w:kern w:val="0"/>
          <w:sz w:val="24"/>
          <w:szCs w:val="24"/>
          <w:lang w:eastAsia="en-IE"/>
          <w14:ligatures w14:val="none"/>
        </w:rPr>
        <w:t xml:space="preserve"> to offer further school places that become available for and during that academic year, places will be offered in accordance with the order of priority in which Students have been placed on the waiting list, subject to the provisions of section 7.1.1 regarding the Special Class.</w:t>
      </w:r>
    </w:p>
    <w:p w14:paraId="0644C9C5" w14:textId="77777777" w:rsidR="00495039"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For the avoidance of doubt, if a </w:t>
      </w:r>
      <w:proofErr w:type="gramStart"/>
      <w:r w:rsidRPr="009976BB">
        <w:rPr>
          <w:rFonts w:ascii="Gadugi" w:eastAsia="Times New Roman" w:hAnsi="Gadugi" w:cstheme="minorHAnsi"/>
          <w:kern w:val="0"/>
          <w:sz w:val="24"/>
          <w:szCs w:val="24"/>
          <w:lang w:eastAsia="en-IE"/>
          <w14:ligatures w14:val="none"/>
        </w:rPr>
        <w:t>Student</w:t>
      </w:r>
      <w:proofErr w:type="gramEnd"/>
      <w:r w:rsidRPr="009976BB">
        <w:rPr>
          <w:rFonts w:ascii="Gadugi" w:eastAsia="Times New Roman" w:hAnsi="Gadugi" w:cstheme="minorHAnsi"/>
          <w:kern w:val="0"/>
          <w:sz w:val="24"/>
          <w:szCs w:val="24"/>
          <w:lang w:eastAsia="en-IE"/>
          <w14:ligatures w14:val="none"/>
        </w:rPr>
        <w:t xml:space="preserve"> does not receive a place in the school for a given academic year, but s</w:t>
      </w:r>
      <w:r w:rsidR="00B9097E">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 xml:space="preserve">/he wishes to be considered for admission in the following academic year, a new application must be made on behalf of that Student </w:t>
      </w:r>
    </w:p>
    <w:p w14:paraId="6A0E147C" w14:textId="77777777" w:rsidR="00495039" w:rsidRDefault="00495039"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37D34836" w14:textId="77777777" w:rsidR="00495039" w:rsidRDefault="00495039"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60378874" w14:textId="3934C0C0"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during the dates specified by the school as being the period when it will accept applications to all year groups other than First</w:t>
      </w:r>
      <w:r w:rsidR="00B9097E">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Year.</w:t>
      </w:r>
    </w:p>
    <w:p w14:paraId="4D7ABAD5" w14:textId="27E95749"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an application is made on behalf of a Student for both the Special Class and a mainstream year group, and his/her application for one but not both is successful, s</w:t>
      </w:r>
      <w:r w:rsidR="00DA2358">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will remain in the same position on the waiting list for the group to which s</w:t>
      </w:r>
      <w:r w:rsidR="00DA2358">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was not successful, regardless of whether the Applicant accepts the place in the group to which the Student was successful.</w:t>
      </w:r>
    </w:p>
    <w:p w14:paraId="785E5E68"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the school is oversubscribed, any selection criteria that are not included in this Admission Policy shall not be considered in determining whether or not a Student is admitted to the school.</w:t>
      </w:r>
    </w:p>
    <w:p w14:paraId="5758C499"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5.1.2 Selection criteria in order of priority</w:t>
      </w:r>
    </w:p>
    <w:p w14:paraId="037B1580" w14:textId="32F2B7B5"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Community College will apply the following criteria for admission to the First</w:t>
      </w:r>
      <w:r w:rsidR="00567C98">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Year Group:</w:t>
      </w:r>
    </w:p>
    <w:p w14:paraId="01F25A0A" w14:textId="77777777" w:rsidR="00567C98"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5.1.2.1 If the Student has siblings currently enrolled in the school</w:t>
      </w:r>
      <w:r w:rsidR="00567C98">
        <w:rPr>
          <w:rFonts w:ascii="Gadugi" w:eastAsia="Times New Roman" w:hAnsi="Gadugi" w:cstheme="minorHAnsi"/>
          <w:kern w:val="0"/>
          <w:sz w:val="24"/>
          <w:szCs w:val="24"/>
          <w:lang w:eastAsia="en-IE"/>
          <w14:ligatures w14:val="none"/>
        </w:rPr>
        <w:t>.</w:t>
      </w:r>
    </w:p>
    <w:p w14:paraId="0B54627B" w14:textId="77777777" w:rsidR="00567C98"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5.1.2.2 If a parent/guardian of the Student is a member of staff of the school</w:t>
      </w:r>
      <w:r w:rsidR="00567C98">
        <w:rPr>
          <w:rFonts w:ascii="Gadugi" w:eastAsia="Times New Roman" w:hAnsi="Gadugi" w:cstheme="minorHAnsi"/>
          <w:kern w:val="0"/>
          <w:sz w:val="24"/>
          <w:szCs w:val="24"/>
          <w:lang w:eastAsia="en-IE"/>
          <w14:ligatures w14:val="none"/>
        </w:rPr>
        <w:t>.</w:t>
      </w:r>
    </w:p>
    <w:p w14:paraId="6FEF107C" w14:textId="77777777" w:rsidR="00567C98"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5.1.2.3 Whether the Student attended one of the Feeder Primary Schools</w:t>
      </w:r>
      <w:r w:rsidR="00567C98">
        <w:rPr>
          <w:rFonts w:ascii="Gadugi" w:eastAsia="Times New Roman" w:hAnsi="Gadugi" w:cstheme="minorHAnsi"/>
          <w:kern w:val="0"/>
          <w:sz w:val="24"/>
          <w:szCs w:val="24"/>
          <w:lang w:eastAsia="en-IE"/>
          <w14:ligatures w14:val="none"/>
        </w:rPr>
        <w:t>.</w:t>
      </w:r>
    </w:p>
    <w:p w14:paraId="23F482E7" w14:textId="77D4F28C"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5.1.2.4 If the Student has siblings who were previously enrolled in the school</w:t>
      </w:r>
      <w:r w:rsidR="00567C98">
        <w:rPr>
          <w:rFonts w:ascii="Gadugi" w:eastAsia="Times New Roman" w:hAnsi="Gadugi" w:cstheme="minorHAnsi"/>
          <w:kern w:val="0"/>
          <w:sz w:val="24"/>
          <w:szCs w:val="24"/>
          <w:lang w:eastAsia="en-IE"/>
          <w14:ligatures w14:val="none"/>
        </w:rPr>
        <w:t>.</w:t>
      </w:r>
    </w:p>
    <w:p w14:paraId="764EA29E"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Note: See section 7 for selection criteria applicable to admission to the Special Class.</w:t>
      </w:r>
    </w:p>
    <w:p w14:paraId="41C18B46"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5.1.3 Selection process</w:t>
      </w:r>
    </w:p>
    <w:p w14:paraId="3908CA48"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Community College will apply the selection process as follows:</w:t>
      </w:r>
    </w:p>
    <w:p w14:paraId="2144FB6F" w14:textId="7D66A231"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Applications are considered against the published selection criteria. Places will be offered in the first instance to those who meet the first criterion. Subsequently, where the school still has places available, the remaining Applicants are considered in light of the second criterion and those Applicants who meet this criterion will be offered a place within the school. This process is continuously carried out against all selection criteria until all available places have been offered and accepted.</w:t>
      </w:r>
    </w:p>
    <w:p w14:paraId="1495391C" w14:textId="77777777" w:rsidR="00CD504B" w:rsidRDefault="00CD504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50824193" w14:textId="77777777" w:rsidR="00CD504B" w:rsidRDefault="00CD504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6E6E8B8A" w14:textId="3BBCAE94"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two or more applications are tied in the foregoing selection process, Carrignafoy Community College will apply a random lottery to assign any available places in the school, or on the waiting list, to those applications.</w:t>
      </w:r>
    </w:p>
    <w:p w14:paraId="21EC3282"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N.B. The number of places available in a year group is subject to reduction in the event that a placement(s) in the Special Class is/are given to Student(s) from that year group, i.e. the selection process for the Special Class will be completed before the selection process for the mainstream year group and the number of Students who are offered a place in the Special Class will be the number by which the places in the relevant mainstream year group(s) are reduced.</w:t>
      </w:r>
    </w:p>
    <w:p w14:paraId="7D5A64FD"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5.1.4 Late applications</w:t>
      </w:r>
    </w:p>
    <w:p w14:paraId="0FE12DDB"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An application received by Carrignafoy Community College after the closing date published by the school, and set out in the Admission Notice, is considered a late application for the purposes of this Admission Policy.</w:t>
      </w:r>
    </w:p>
    <w:p w14:paraId="4CA8EC6C"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Carrignafoy Community College is oversubscribed and receives a late application for admission, that application will receive a place on the waiting list beneath Applicants whose applications were received by the school before the closing date for applications, irrespective of any selection criteria which may been applied to applications received before the closing date for applications. Such late applications will be placed on the waiting list in accordance with the date and time they were received by the school, subject to section(s) 4.7 and 4.8. For the avoidance of doubt, selection criteria are not relevant to, and will not be applied to, late applications.</w:t>
      </w:r>
    </w:p>
    <w:p w14:paraId="0782B81D" w14:textId="5060DD0B"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Carrignafoy Community College is not oversubscribed, i.e. there is no waiting list, and it receives a late application, the Student seeking admission will receive an offer of a place within the school, subject to sections 4.7 and 4.8. and the same process as applies to Applicants whose applications were received before the closing date will be applied i.e. an Acceptance Form will be issued to the Applicant for completion and return to the school within 2 weeks of issue.</w:t>
      </w:r>
    </w:p>
    <w:p w14:paraId="3CDDF1F3"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5.1.5 Second/third-round offers of a place</w:t>
      </w:r>
    </w:p>
    <w:p w14:paraId="1BB4C68F" w14:textId="77777777" w:rsidR="00CD504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Where a </w:t>
      </w:r>
      <w:proofErr w:type="gramStart"/>
      <w:r w:rsidRPr="009976BB">
        <w:rPr>
          <w:rFonts w:ascii="Gadugi" w:eastAsia="Times New Roman" w:hAnsi="Gadugi" w:cstheme="minorHAnsi"/>
          <w:kern w:val="0"/>
          <w:sz w:val="24"/>
          <w:szCs w:val="24"/>
          <w:lang w:eastAsia="en-IE"/>
          <w14:ligatures w14:val="none"/>
        </w:rPr>
        <w:t>Student</w:t>
      </w:r>
      <w:proofErr w:type="gramEnd"/>
      <w:r w:rsidRPr="009976BB">
        <w:rPr>
          <w:rFonts w:ascii="Gadugi" w:eastAsia="Times New Roman" w:hAnsi="Gadugi" w:cstheme="minorHAnsi"/>
          <w:kern w:val="0"/>
          <w:sz w:val="24"/>
          <w:szCs w:val="24"/>
          <w:lang w:eastAsia="en-IE"/>
          <w14:ligatures w14:val="none"/>
        </w:rPr>
        <w:t xml:space="preserve"> is in receipt of an offer of a place within Carrignafoy Community College but does not accept the offer, or the school withdraws the offer in line with </w:t>
      </w:r>
    </w:p>
    <w:p w14:paraId="7AABA191" w14:textId="77777777" w:rsidR="00CD504B" w:rsidRDefault="00CD504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40FB92FF" w14:textId="77777777" w:rsidR="00CD504B" w:rsidRDefault="00CD504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2997C0B5" w14:textId="25622393"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the relevant provisions of this Policy, the place will be offered to the next Student on the waiting list in a second-round of offers. This process will continue throughout third and fourth rounds etc. until all places within the school have been filled.</w:t>
      </w:r>
    </w:p>
    <w:p w14:paraId="3DC8B9E5"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5.1.6 Acceptance of a place</w:t>
      </w:r>
    </w:p>
    <w:p w14:paraId="58904D5F"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If the Student in respect of whom the application is made is offered a place, the Applicant will be issued with an Acceptance Form by the school.</w:t>
      </w:r>
    </w:p>
    <w:p w14:paraId="32F524C8" w14:textId="199542E9"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The Applicant shall indicate acceptance of an offer by fully completing and returning the Acceptance Form by the date set out in the School's Admission Notice, or within 2 weeks of issuing by the school if it is a late application or if it is a second/third-round offer. This includes indicating whether or not s</w:t>
      </w:r>
      <w:r w:rsidR="007F2242">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has applied for and is awaiting confirmation of an offer of admission from another school.</w:t>
      </w:r>
    </w:p>
    <w:p w14:paraId="0190DC62"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Failure to fully complete and return the Acceptance Form to the school by the date set out in the School's Admission Notice, or within 2 weeks of issuing by the school if it is a late application or if it is a second/third-round offer, may result in withdrawal of an offer, in line with the grounds for withdrawal of an offer, as set out below.</w:t>
      </w:r>
    </w:p>
    <w:p w14:paraId="2D635945"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5.1.7 Refusal</w:t>
      </w:r>
    </w:p>
    <w:p w14:paraId="57647259"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a Student in respect of whom an application is being sought has not been offered a school place, the Applicant will be provided in writing with:</w:t>
      </w:r>
    </w:p>
    <w:p w14:paraId="6D15F584" w14:textId="77777777" w:rsidR="000623CF"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5.1.7.1. The reasons that the Student was not a offered a place in Carrignafoy Community College</w:t>
      </w:r>
      <w:r w:rsidR="000623CF">
        <w:rPr>
          <w:rFonts w:ascii="Gadugi" w:eastAsia="Times New Roman" w:hAnsi="Gadugi" w:cstheme="minorHAnsi"/>
          <w:kern w:val="0"/>
          <w:sz w:val="24"/>
          <w:szCs w:val="24"/>
          <w:lang w:eastAsia="en-IE"/>
          <w14:ligatures w14:val="none"/>
        </w:rPr>
        <w:t>.</w:t>
      </w:r>
    </w:p>
    <w:p w14:paraId="64382925" w14:textId="77777777" w:rsidR="00397965"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5.1.7.2. Details of the Student's ranking against the published selection criteria, if the year group to which the Applicant is applying is oversubscribed</w:t>
      </w:r>
      <w:r w:rsidR="00397965">
        <w:rPr>
          <w:rFonts w:ascii="Gadugi" w:eastAsia="Times New Roman" w:hAnsi="Gadugi" w:cstheme="minorHAnsi"/>
          <w:kern w:val="0"/>
          <w:sz w:val="24"/>
          <w:szCs w:val="24"/>
          <w:lang w:eastAsia="en-IE"/>
          <w14:ligatures w14:val="none"/>
        </w:rPr>
        <w:t>.</w:t>
      </w:r>
    </w:p>
    <w:p w14:paraId="265F078D" w14:textId="77777777" w:rsidR="00397965"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5.1.7.3. Details of the Student's place on the waiting list, if applicable</w:t>
      </w:r>
      <w:r w:rsidR="00397965">
        <w:rPr>
          <w:rFonts w:ascii="Gadugi" w:eastAsia="Times New Roman" w:hAnsi="Gadugi" w:cstheme="minorHAnsi"/>
          <w:kern w:val="0"/>
          <w:sz w:val="24"/>
          <w:szCs w:val="24"/>
          <w:lang w:eastAsia="en-IE"/>
          <w14:ligatures w14:val="none"/>
        </w:rPr>
        <w:t>.</w:t>
      </w:r>
    </w:p>
    <w:p w14:paraId="4383B435" w14:textId="396AE60B"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5.1.7.4. Details of the Applicant's right to appeal the decision.</w:t>
      </w:r>
    </w:p>
    <w:p w14:paraId="2EA53EC1"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In addition to the conditions for consideration of an application as set out at 4.7 and 4.8, an offer of admission may not be made where:</w:t>
      </w:r>
    </w:p>
    <w:p w14:paraId="48A0BB7D" w14:textId="77777777" w:rsidR="00CD504B" w:rsidRDefault="00CD504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5AE0FD91" w14:textId="77777777" w:rsidR="00CD504B" w:rsidRDefault="00CD504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1465425D" w14:textId="594583E0"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5.1.7.5. The information contained in the application is false or misleading in a material respect.</w:t>
      </w:r>
    </w:p>
    <w:p w14:paraId="0BAFB1DF"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5.1.8 Withdrawal of an offer</w:t>
      </w:r>
    </w:p>
    <w:p w14:paraId="6E476172"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An offer of admission may be withdrawn where:</w:t>
      </w:r>
    </w:p>
    <w:p w14:paraId="0C1E00D4" w14:textId="77777777" w:rsidR="00F90909"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5.1.8.1. The information contained in the application is false or misleading in a material respect</w:t>
      </w:r>
      <w:r w:rsidR="00F90909">
        <w:rPr>
          <w:rFonts w:ascii="Gadugi" w:eastAsia="Times New Roman" w:hAnsi="Gadugi" w:cstheme="minorHAnsi"/>
          <w:kern w:val="0"/>
          <w:sz w:val="24"/>
          <w:szCs w:val="24"/>
          <w:lang w:eastAsia="en-IE"/>
          <w14:ligatures w14:val="none"/>
        </w:rPr>
        <w:t>.</w:t>
      </w:r>
    </w:p>
    <w:p w14:paraId="11D41E07" w14:textId="77777777" w:rsidR="00F90909"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5.1.8.2. The Applicant fails to confirm acceptance of an offer of admission on or before the date set out in the annual Admission Notice of the school for the academic year for which s</w:t>
      </w:r>
      <w:r w:rsidR="00F90909">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is applying, or in the case of a late application, or second/third-round offer, within 2 weeks</w:t>
      </w:r>
      <w:r w:rsidR="00F90909">
        <w:rPr>
          <w:rFonts w:ascii="Gadugi" w:eastAsia="Times New Roman" w:hAnsi="Gadugi" w:cstheme="minorHAnsi"/>
          <w:kern w:val="0"/>
          <w:sz w:val="24"/>
          <w:szCs w:val="24"/>
          <w:lang w:eastAsia="en-IE"/>
          <w14:ligatures w14:val="none"/>
        </w:rPr>
        <w:t>.</w:t>
      </w:r>
    </w:p>
    <w:p w14:paraId="43723D69" w14:textId="329178CD"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5.1.8.3. An Applicant has not indicated:</w:t>
      </w:r>
    </w:p>
    <w:p w14:paraId="10AACDAC" w14:textId="753AFF9D"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t>
      </w:r>
      <w:proofErr w:type="spellStart"/>
      <w:r w:rsidRPr="009976BB">
        <w:rPr>
          <w:rFonts w:ascii="Gadugi" w:eastAsia="Times New Roman" w:hAnsi="Gadugi" w:cstheme="minorHAnsi"/>
          <w:kern w:val="0"/>
          <w:sz w:val="24"/>
          <w:szCs w:val="24"/>
          <w:lang w:eastAsia="en-IE"/>
          <w14:ligatures w14:val="none"/>
        </w:rPr>
        <w:t>i</w:t>
      </w:r>
      <w:proofErr w:type="spellEnd"/>
      <w:r w:rsidRPr="009976BB">
        <w:rPr>
          <w:rFonts w:ascii="Gadugi" w:eastAsia="Times New Roman" w:hAnsi="Gadugi" w:cstheme="minorHAnsi"/>
          <w:kern w:val="0"/>
          <w:sz w:val="24"/>
          <w:szCs w:val="24"/>
          <w:lang w:eastAsia="en-IE"/>
          <w14:ligatures w14:val="none"/>
        </w:rPr>
        <w:t>) whether or not s</w:t>
      </w:r>
      <w:r w:rsidR="00F90909">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has applied for and is awaiting confirmation of an offer from another school(s) and if so, the details of the school(s</w:t>
      </w:r>
      <w:proofErr w:type="gramStart"/>
      <w:r w:rsidRPr="009976BB">
        <w:rPr>
          <w:rFonts w:ascii="Gadugi" w:eastAsia="Times New Roman" w:hAnsi="Gadugi" w:cstheme="minorHAnsi"/>
          <w:kern w:val="0"/>
          <w:sz w:val="24"/>
          <w:szCs w:val="24"/>
          <w:lang w:eastAsia="en-IE"/>
          <w14:ligatures w14:val="none"/>
        </w:rPr>
        <w:t>);</w:t>
      </w:r>
      <w:proofErr w:type="gramEnd"/>
    </w:p>
    <w:p w14:paraId="03A101E0"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and</w:t>
      </w:r>
    </w:p>
    <w:p w14:paraId="52D19F4D" w14:textId="3E87117F"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(ii) whether or not or s</w:t>
      </w:r>
      <w:r w:rsidR="00F90909">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has accepted an offer of admission from another school(s) and if so, the details of the offer(s).</w:t>
      </w:r>
    </w:p>
    <w:p w14:paraId="680E88C1" w14:textId="2CE931BA" w:rsidR="00677B01" w:rsidRPr="00CD504B" w:rsidRDefault="009976BB" w:rsidP="00CD504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If an offer of a place is withdrawn by the school, the Student on whose behalf the application was made shall lose his/her place for that academic year (and shall not be placed on a waiting list). If the Applicant still desires a place for that academic year, a new application must be made for the same academic year on behalf of that Student and shall be treated as a late application in line with section 5.1.4 above.</w:t>
      </w:r>
    </w:p>
    <w:p w14:paraId="7F3682C0" w14:textId="4DD46409"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5.1.9 Appeals</w:t>
      </w:r>
    </w:p>
    <w:p w14:paraId="69430DF6"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For information relating to an Applicant's right to appeal a decision of Carrignafoy Community College regarding admission to the First-Year Group, see section 5.3.</w:t>
      </w:r>
    </w:p>
    <w:p w14:paraId="4C7B8D47" w14:textId="6B8A7A40" w:rsidR="009976BB" w:rsidRDefault="009976BB" w:rsidP="009976BB">
      <w:pPr>
        <w:spacing w:before="100" w:beforeAutospacing="1" w:after="100" w:afterAutospacing="1" w:line="240" w:lineRule="auto"/>
        <w:outlineLvl w:val="2"/>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 xml:space="preserve">5.2 Admission Provisions to the </w:t>
      </w:r>
      <w:proofErr w:type="spellStart"/>
      <w:r w:rsidRPr="009976BB">
        <w:rPr>
          <w:rFonts w:ascii="Gadugi" w:eastAsia="Times New Roman" w:hAnsi="Gadugi" w:cstheme="minorHAnsi"/>
          <w:b/>
          <w:bCs/>
          <w:kern w:val="0"/>
          <w:sz w:val="27"/>
          <w:szCs w:val="27"/>
          <w:lang w:eastAsia="en-IE"/>
          <w14:ligatures w14:val="none"/>
        </w:rPr>
        <w:t>Aonad</w:t>
      </w:r>
      <w:proofErr w:type="spellEnd"/>
      <w:r w:rsidRPr="009976BB">
        <w:rPr>
          <w:rFonts w:ascii="Gadugi" w:eastAsia="Times New Roman" w:hAnsi="Gadugi" w:cstheme="minorHAnsi"/>
          <w:b/>
          <w:bCs/>
          <w:kern w:val="0"/>
          <w:sz w:val="27"/>
          <w:szCs w:val="27"/>
          <w:lang w:eastAsia="en-IE"/>
          <w14:ligatures w14:val="none"/>
        </w:rPr>
        <w:t xml:space="preserve"> Lán </w:t>
      </w:r>
      <w:proofErr w:type="spellStart"/>
      <w:r w:rsidRPr="009976BB">
        <w:rPr>
          <w:rFonts w:ascii="Gadugi" w:eastAsia="Times New Roman" w:hAnsi="Gadugi" w:cstheme="minorHAnsi"/>
          <w:b/>
          <w:bCs/>
          <w:kern w:val="0"/>
          <w:sz w:val="27"/>
          <w:szCs w:val="27"/>
          <w:lang w:eastAsia="en-IE"/>
          <w14:ligatures w14:val="none"/>
        </w:rPr>
        <w:t>Gaeilge</w:t>
      </w:r>
      <w:proofErr w:type="spellEnd"/>
      <w:r w:rsidRPr="009976BB">
        <w:rPr>
          <w:rFonts w:ascii="Gadugi" w:eastAsia="Times New Roman" w:hAnsi="Gadugi" w:cstheme="minorHAnsi"/>
          <w:b/>
          <w:bCs/>
          <w:kern w:val="0"/>
          <w:sz w:val="27"/>
          <w:szCs w:val="27"/>
          <w:lang w:eastAsia="en-IE"/>
          <w14:ligatures w14:val="none"/>
        </w:rPr>
        <w:t xml:space="preserve"> (First</w:t>
      </w:r>
      <w:r w:rsidR="00957390">
        <w:rPr>
          <w:rFonts w:ascii="Gadugi" w:eastAsia="Times New Roman" w:hAnsi="Gadugi" w:cstheme="minorHAnsi"/>
          <w:b/>
          <w:bCs/>
          <w:kern w:val="0"/>
          <w:sz w:val="27"/>
          <w:szCs w:val="27"/>
          <w:lang w:eastAsia="en-IE"/>
          <w14:ligatures w14:val="none"/>
        </w:rPr>
        <w:t xml:space="preserve"> </w:t>
      </w:r>
      <w:r w:rsidRPr="009976BB">
        <w:rPr>
          <w:rFonts w:ascii="Gadugi" w:eastAsia="Times New Roman" w:hAnsi="Gadugi" w:cstheme="minorHAnsi"/>
          <w:b/>
          <w:bCs/>
          <w:kern w:val="0"/>
          <w:sz w:val="27"/>
          <w:szCs w:val="27"/>
          <w:lang w:eastAsia="en-IE"/>
          <w14:ligatures w14:val="none"/>
        </w:rPr>
        <w:t>Year Group)</w:t>
      </w:r>
    </w:p>
    <w:p w14:paraId="0901DFBD" w14:textId="77777777" w:rsidR="00854473" w:rsidRDefault="00854473" w:rsidP="009976BB">
      <w:pPr>
        <w:spacing w:before="100" w:beforeAutospacing="1" w:after="100" w:afterAutospacing="1" w:line="240" w:lineRule="auto"/>
        <w:outlineLvl w:val="2"/>
        <w:rPr>
          <w:rFonts w:ascii="Gadugi" w:eastAsia="Times New Roman" w:hAnsi="Gadugi" w:cstheme="minorHAnsi"/>
          <w:kern w:val="0"/>
          <w:sz w:val="24"/>
          <w:szCs w:val="24"/>
          <w:lang w:eastAsia="en-IE"/>
          <w14:ligatures w14:val="none"/>
        </w:rPr>
      </w:pPr>
    </w:p>
    <w:p w14:paraId="6659E57A" w14:textId="77777777" w:rsidR="00854473" w:rsidRDefault="00854473" w:rsidP="009976BB">
      <w:pPr>
        <w:spacing w:before="100" w:beforeAutospacing="1" w:after="100" w:afterAutospacing="1" w:line="240" w:lineRule="auto"/>
        <w:outlineLvl w:val="2"/>
        <w:rPr>
          <w:rFonts w:ascii="Gadugi" w:eastAsia="Times New Roman" w:hAnsi="Gadugi" w:cstheme="minorHAnsi"/>
          <w:kern w:val="0"/>
          <w:sz w:val="24"/>
          <w:szCs w:val="24"/>
          <w:lang w:eastAsia="en-IE"/>
          <w14:ligatures w14:val="none"/>
        </w:rPr>
      </w:pPr>
    </w:p>
    <w:p w14:paraId="592B5643" w14:textId="27F1125B" w:rsidR="00957390" w:rsidRPr="009976BB" w:rsidRDefault="00957390" w:rsidP="009976BB">
      <w:pPr>
        <w:spacing w:before="100" w:beforeAutospacing="1" w:after="100" w:afterAutospacing="1" w:line="240" w:lineRule="auto"/>
        <w:outlineLvl w:val="2"/>
        <w:rPr>
          <w:rFonts w:ascii="Gadugi" w:eastAsia="Times New Roman" w:hAnsi="Gadugi" w:cstheme="minorHAnsi"/>
          <w:kern w:val="0"/>
          <w:sz w:val="24"/>
          <w:szCs w:val="24"/>
          <w:lang w:eastAsia="en-IE"/>
          <w14:ligatures w14:val="none"/>
        </w:rPr>
      </w:pPr>
      <w:r w:rsidRPr="001753CF">
        <w:rPr>
          <w:rFonts w:ascii="Gadugi" w:eastAsia="Times New Roman" w:hAnsi="Gadugi" w:cstheme="minorHAnsi"/>
          <w:kern w:val="0"/>
          <w:sz w:val="24"/>
          <w:szCs w:val="24"/>
          <w:lang w:eastAsia="en-IE"/>
          <w14:ligatures w14:val="none"/>
        </w:rPr>
        <w:t>N</w:t>
      </w:r>
      <w:r w:rsidR="001753CF" w:rsidRPr="001753CF">
        <w:rPr>
          <w:rFonts w:ascii="Gadugi" w:eastAsia="Times New Roman" w:hAnsi="Gadugi" w:cstheme="minorHAnsi"/>
          <w:kern w:val="0"/>
          <w:sz w:val="24"/>
          <w:szCs w:val="24"/>
          <w:lang w:eastAsia="en-IE"/>
          <w14:ligatures w14:val="none"/>
        </w:rPr>
        <w:t>ot applicable to our school.</w:t>
      </w:r>
    </w:p>
    <w:p w14:paraId="67DA4510" w14:textId="77777777" w:rsidR="009976BB" w:rsidRPr="009976BB" w:rsidRDefault="009976BB" w:rsidP="009976BB">
      <w:pPr>
        <w:spacing w:before="100" w:beforeAutospacing="1" w:after="100" w:afterAutospacing="1" w:line="240" w:lineRule="auto"/>
        <w:outlineLvl w:val="2"/>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5.3 Appeals</w:t>
      </w:r>
    </w:p>
    <w:p w14:paraId="3B98634F"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5.3.1 Appeal where refusal was due to oversubscription:</w:t>
      </w:r>
    </w:p>
    <w:p w14:paraId="6026A823" w14:textId="5D0BDB08"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An Applicant who was refused admission because the school is oversubscribed and who wishes to appeal this decision must first request a review by the </w:t>
      </w:r>
      <w:r w:rsidR="0071248A">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71248A">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anagement in writing, via a 'BOMR1 Form', available from the school office</w:t>
      </w:r>
      <w:r w:rsidR="007E0EEA">
        <w:rPr>
          <w:rFonts w:ascii="Gadugi" w:eastAsia="Times New Roman" w:hAnsi="Gadugi" w:cstheme="minorHAnsi"/>
          <w:kern w:val="0"/>
          <w:sz w:val="24"/>
          <w:szCs w:val="24"/>
          <w:lang w:eastAsia="en-IE"/>
          <w14:ligatures w14:val="none"/>
        </w:rPr>
        <w:t xml:space="preserve"> and </w:t>
      </w:r>
      <w:bookmarkStart w:id="0" w:name="_Hlk209635144"/>
      <w:r w:rsidR="007E0EEA" w:rsidRPr="001B2A98">
        <w:rPr>
          <w:rFonts w:ascii="Gadugi" w:eastAsia="Times New Roman" w:hAnsi="Gadugi" w:cs="Times New Roman"/>
          <w:kern w:val="0"/>
          <w:sz w:val="24"/>
          <w:szCs w:val="24"/>
          <w:lang w:eastAsia="en-IE"/>
          <w14:ligatures w14:val="none"/>
        </w:rPr>
        <w:fldChar w:fldCharType="begin"/>
      </w:r>
      <w:r w:rsidR="007E0EEA" w:rsidRPr="001B2A98">
        <w:rPr>
          <w:rFonts w:ascii="Gadugi" w:eastAsia="Times New Roman" w:hAnsi="Gadugi" w:cs="Times New Roman"/>
          <w:kern w:val="0"/>
          <w:sz w:val="24"/>
          <w:szCs w:val="24"/>
          <w:lang w:eastAsia="en-IE"/>
          <w14:ligatures w14:val="none"/>
        </w:rPr>
        <w:instrText>HYPERLINK "https://www.gov.ie/en/publication/8248c-appeals-in-relation-to-refusal-to-admit-a-student-due-to-a-school-being-oversubscribed/" \l "how-to-seek-a-review-by-the-board-of-management"</w:instrText>
      </w:r>
      <w:r w:rsidR="007E0EEA" w:rsidRPr="001B2A98">
        <w:rPr>
          <w:rFonts w:ascii="Gadugi" w:eastAsia="Times New Roman" w:hAnsi="Gadugi" w:cs="Times New Roman"/>
          <w:kern w:val="0"/>
          <w:sz w:val="24"/>
          <w:szCs w:val="24"/>
          <w:lang w:eastAsia="en-IE"/>
          <w14:ligatures w14:val="none"/>
        </w:rPr>
      </w:r>
      <w:r w:rsidR="007E0EEA" w:rsidRPr="001B2A98">
        <w:rPr>
          <w:rFonts w:ascii="Gadugi" w:eastAsia="Times New Roman" w:hAnsi="Gadugi" w:cs="Times New Roman"/>
          <w:kern w:val="0"/>
          <w:sz w:val="24"/>
          <w:szCs w:val="24"/>
          <w:lang w:eastAsia="en-IE"/>
          <w14:ligatures w14:val="none"/>
        </w:rPr>
        <w:fldChar w:fldCharType="separate"/>
      </w:r>
      <w:r w:rsidR="007E0EEA" w:rsidRPr="001B2A98">
        <w:rPr>
          <w:rFonts w:ascii="Gadugi" w:eastAsia="Times New Roman" w:hAnsi="Gadugi" w:cs="Times New Roman"/>
          <w:color w:val="0000FF"/>
          <w:kern w:val="0"/>
          <w:sz w:val="24"/>
          <w:szCs w:val="24"/>
          <w:u w:val="single"/>
          <w:lang w:eastAsia="en-IE"/>
          <w14:ligatures w14:val="none"/>
        </w:rPr>
        <w:t>https://www.gov.ie/en/publication/8248c-appeals-in-relation-to-refusal-to-admit-a-student-due-to-a-school-being-oversubscribed/#how-to-seek-a-review-by-the-board-of-management</w:t>
      </w:r>
      <w:r w:rsidR="007E0EEA" w:rsidRPr="001B2A98">
        <w:rPr>
          <w:rFonts w:ascii="Gadugi" w:eastAsia="Times New Roman" w:hAnsi="Gadugi" w:cs="Times New Roman"/>
          <w:kern w:val="0"/>
          <w:sz w:val="24"/>
          <w:szCs w:val="24"/>
          <w:lang w:eastAsia="en-IE"/>
          <w14:ligatures w14:val="none"/>
        </w:rPr>
        <w:fldChar w:fldCharType="end"/>
      </w:r>
      <w:bookmarkEnd w:id="0"/>
      <w:r w:rsidR="007E0EEA" w:rsidRPr="001B2A98">
        <w:rPr>
          <w:rFonts w:ascii="Gadugi" w:eastAsia="Times New Roman" w:hAnsi="Gadugi" w:cs="Times New Roman"/>
          <w:kern w:val="0"/>
          <w:sz w:val="24"/>
          <w:szCs w:val="24"/>
          <w:lang w:eastAsia="en-IE"/>
          <w14:ligatures w14:val="none"/>
        </w:rPr>
        <w:t>,</w:t>
      </w:r>
      <w:r w:rsidRPr="009976BB">
        <w:rPr>
          <w:rFonts w:ascii="Gadugi" w:eastAsia="Times New Roman" w:hAnsi="Gadugi" w:cstheme="minorHAnsi"/>
          <w:kern w:val="0"/>
          <w:sz w:val="24"/>
          <w:szCs w:val="24"/>
          <w:lang w:eastAsia="en-IE"/>
          <w14:ligatures w14:val="none"/>
        </w:rPr>
        <w:t xml:space="preserve"> for it to be reviewed by the </w:t>
      </w:r>
      <w:r w:rsidR="005E4D68">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5E4D68">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 xml:space="preserve">anagement of Carrignafoy Community College. Such a review must be sought by the Applicant within twenty-one calendar days of the school's decision to refuse to admit. However, if a different </w:t>
      </w:r>
      <w:proofErr w:type="gramStart"/>
      <w:r w:rsidRPr="009976BB">
        <w:rPr>
          <w:rFonts w:ascii="Gadugi" w:eastAsia="Times New Roman" w:hAnsi="Gadugi" w:cstheme="minorHAnsi"/>
          <w:kern w:val="0"/>
          <w:sz w:val="24"/>
          <w:szCs w:val="24"/>
          <w:lang w:eastAsia="en-IE"/>
          <w14:ligatures w14:val="none"/>
        </w:rPr>
        <w:t>time period</w:t>
      </w:r>
      <w:proofErr w:type="gramEnd"/>
      <w:r w:rsidRPr="009976BB">
        <w:rPr>
          <w:rFonts w:ascii="Gadugi" w:eastAsia="Times New Roman" w:hAnsi="Gadugi" w:cstheme="minorHAnsi"/>
          <w:kern w:val="0"/>
          <w:sz w:val="24"/>
          <w:szCs w:val="24"/>
          <w:lang w:eastAsia="en-IE"/>
          <w14:ligatures w14:val="none"/>
        </w:rPr>
        <w:t xml:space="preserve"> for the bringing of such an appeal is specified by the Minister for Education after the publication of this Policy, same shall apply instead. Completed BOMR1 Forms should be submitted to the school office or online by emailing </w:t>
      </w:r>
      <w:r w:rsidR="00283B61">
        <w:rPr>
          <w:color w:val="0462C1"/>
          <w:sz w:val="23"/>
          <w:szCs w:val="23"/>
        </w:rPr>
        <w:t>cobhcc@corketb.ie</w:t>
      </w:r>
      <w:r w:rsidR="00283B61">
        <w:rPr>
          <w:sz w:val="23"/>
          <w:szCs w:val="23"/>
        </w:rPr>
        <w:t xml:space="preserve">. </w:t>
      </w:r>
    </w:p>
    <w:p w14:paraId="460D29C5" w14:textId="243202D3"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If an Applicant is not satisfied with the decision of the </w:t>
      </w:r>
      <w:r w:rsidR="00960466">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960466">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 xml:space="preserve">anagement, or the </w:t>
      </w:r>
      <w:r w:rsidR="00960466">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960466">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 xml:space="preserve">anagement is not </w:t>
      </w:r>
      <w:proofErr w:type="gramStart"/>
      <w:r w:rsidRPr="009976BB">
        <w:rPr>
          <w:rFonts w:ascii="Gadugi" w:eastAsia="Times New Roman" w:hAnsi="Gadugi" w:cstheme="minorHAnsi"/>
          <w:kern w:val="0"/>
          <w:sz w:val="24"/>
          <w:szCs w:val="24"/>
          <w:lang w:eastAsia="en-IE"/>
          <w14:ligatures w14:val="none"/>
        </w:rPr>
        <w:t>in a position</w:t>
      </w:r>
      <w:proofErr w:type="gramEnd"/>
      <w:r w:rsidRPr="009976BB">
        <w:rPr>
          <w:rFonts w:ascii="Gadugi" w:eastAsia="Times New Roman" w:hAnsi="Gadugi" w:cstheme="minorHAnsi"/>
          <w:kern w:val="0"/>
          <w:sz w:val="24"/>
          <w:szCs w:val="24"/>
          <w:lang w:eastAsia="en-IE"/>
          <w14:ligatures w14:val="none"/>
        </w:rPr>
        <w:t xml:space="preserve"> to review the decision to refuse admission, the Applicant may apply to bring an appeal to an Appeals Committee established by the Minister for Education under section 29A of the Education Act 1998. Appeals must be made in writing on a 'Section 29 Appeal Form', available at </w:t>
      </w:r>
      <w:hyperlink r:id="rId7" w:anchor="how-to-seek-a-review-by-the-board-of-management" w:history="1">
        <w:r w:rsidR="000B7B11" w:rsidRPr="001B2A98">
          <w:rPr>
            <w:rFonts w:ascii="Gadugi" w:eastAsia="Times New Roman" w:hAnsi="Gadugi" w:cs="Times New Roman"/>
            <w:color w:val="0000FF"/>
            <w:kern w:val="0"/>
            <w:sz w:val="24"/>
            <w:szCs w:val="24"/>
            <w:u w:val="single"/>
            <w:lang w:eastAsia="en-IE"/>
            <w14:ligatures w14:val="none"/>
          </w:rPr>
          <w:t>https://www.gov.ie/en/publication/8248c-appeals-in-relation-to-refusal-to-admit-a-student-due-to-a-school-being-oversubscribed/#how-to-seek-a-review-by-the-board-of-management</w:t>
        </w:r>
      </w:hyperlink>
      <w:r w:rsidRPr="009976BB">
        <w:rPr>
          <w:rFonts w:ascii="Gadugi" w:eastAsia="Times New Roman" w:hAnsi="Gadugi" w:cstheme="minorHAnsi"/>
          <w:kern w:val="0"/>
          <w:sz w:val="24"/>
          <w:szCs w:val="24"/>
          <w:lang w:eastAsia="en-IE"/>
          <w14:ligatures w14:val="none"/>
        </w:rPr>
        <w:t xml:space="preserve"> and submitted to the Section 29 Appeals Administration Unit in the Department of Education or the appeal can be submitted online by uploading the required documentation at </w:t>
      </w:r>
      <w:hyperlink r:id="rId8" w:history="1">
        <w:r w:rsidR="00AF6008" w:rsidRPr="00587D80">
          <w:rPr>
            <w:rStyle w:val="Hyperlink"/>
            <w:rFonts w:ascii="Gadugi" w:eastAsia="Times New Roman" w:hAnsi="Gadugi" w:cstheme="minorHAnsi"/>
            <w:kern w:val="0"/>
            <w:sz w:val="24"/>
            <w:szCs w:val="24"/>
            <w:lang w:eastAsia="en-IE"/>
            <w14:ligatures w14:val="none"/>
          </w:rPr>
          <w:t>https://www.section29appeals.gov.ie/</w:t>
        </w:r>
      </w:hyperlink>
      <w:r w:rsidR="00AF6008">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As per the Department of Education's 'Procedures for hearing and determining appeals under section 29', such an appeal must not be brought until the Applicant has received correspondence from the board of management in relation to the review, or until 42 calendar days have passed since the date of initial refusal, whichever is earlier, and may not be brought later than 63 calendar days after the initial decision to refuse admission.</w:t>
      </w:r>
    </w:p>
    <w:p w14:paraId="0208495B"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9976BB">
        <w:rPr>
          <w:rFonts w:ascii="Gadugi" w:eastAsia="Times New Roman" w:hAnsi="Gadugi" w:cstheme="minorHAnsi"/>
          <w:b/>
          <w:bCs/>
          <w:kern w:val="0"/>
          <w:sz w:val="24"/>
          <w:szCs w:val="24"/>
          <w:lang w:eastAsia="en-IE"/>
          <w14:ligatures w14:val="none"/>
        </w:rPr>
        <w:t>5.3.2 Appeal where refusal was for a reason other than oversubscription:</w:t>
      </w:r>
    </w:p>
    <w:p w14:paraId="2E894A3A" w14:textId="77777777" w:rsidR="00854473" w:rsidRDefault="00854473"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3C2343E6" w14:textId="77777777" w:rsidR="00854473" w:rsidRDefault="00854473"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12F2D2EC" w14:textId="013D0531"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An Applicant who was refused admission to Carrignafoy Community College for a reason other than the school being oversubscribed and who wishes to appeal this decision may first choose to request a review by the board of management, via a 'BOMR1 Form', available from the school office and at </w:t>
      </w:r>
      <w:hyperlink r:id="rId9" w:anchor="how-to-seek-a-review-by-the-board-of-management" w:history="1">
        <w:r w:rsidR="00A803F6" w:rsidRPr="001B2A98">
          <w:rPr>
            <w:rFonts w:ascii="Gadugi" w:eastAsia="Times New Roman" w:hAnsi="Gadugi" w:cs="Times New Roman"/>
            <w:color w:val="0000FF"/>
            <w:kern w:val="0"/>
            <w:sz w:val="24"/>
            <w:szCs w:val="24"/>
            <w:u w:val="single"/>
            <w:lang w:eastAsia="en-IE"/>
            <w14:ligatures w14:val="none"/>
          </w:rPr>
          <w:t>https://www.gov.ie/en/publication/8248c-appeals-in-relation-to-refusal-to-admit-a-student-due-to-a-school-being-oversubscribed/#how-to-seek-a-review-by-the-board-of-management</w:t>
        </w:r>
      </w:hyperlink>
      <w:r w:rsidRPr="009976BB">
        <w:rPr>
          <w:rFonts w:ascii="Gadugi" w:eastAsia="Times New Roman" w:hAnsi="Gadugi" w:cstheme="minorHAnsi"/>
          <w:kern w:val="0"/>
          <w:sz w:val="24"/>
          <w:szCs w:val="24"/>
          <w:lang w:eastAsia="en-IE"/>
          <w14:ligatures w14:val="none"/>
        </w:rPr>
        <w:t xml:space="preserve">, for it to be reviewed by the </w:t>
      </w:r>
      <w:r w:rsidR="006076EE">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6076EE">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anagement of Carrignafoy Community College. Such a review must be sought by the Applicant within twenty-one calendar days of the school's decision to refuse to admit. However, if a different time period for the bringing of such an appeal is specified by the Minister for Education after the publication of this policy, same shall apply instead. Completed BOMR1 Forms should be submitted to the school office or online by emailing</w:t>
      </w:r>
      <w:r w:rsidR="009152CA" w:rsidRPr="009152CA">
        <w:rPr>
          <w:color w:val="0462C1"/>
          <w:sz w:val="23"/>
          <w:szCs w:val="23"/>
        </w:rPr>
        <w:t xml:space="preserve"> </w:t>
      </w:r>
      <w:bookmarkStart w:id="1" w:name="_Hlk209624666"/>
      <w:r w:rsidR="009152CA">
        <w:rPr>
          <w:color w:val="0462C1"/>
          <w:sz w:val="23"/>
          <w:szCs w:val="23"/>
        </w:rPr>
        <w:t>cobhcc@corketb.ie</w:t>
      </w:r>
      <w:bookmarkEnd w:id="1"/>
      <w:r w:rsidR="009152CA">
        <w:rPr>
          <w:sz w:val="23"/>
          <w:szCs w:val="23"/>
        </w:rPr>
        <w:t xml:space="preserve">. </w:t>
      </w:r>
      <w:r w:rsidRPr="009976BB">
        <w:rPr>
          <w:rFonts w:ascii="Gadugi" w:eastAsia="Times New Roman" w:hAnsi="Gadugi" w:cstheme="minorHAnsi"/>
          <w:kern w:val="0"/>
          <w:sz w:val="24"/>
          <w:szCs w:val="24"/>
          <w:lang w:eastAsia="en-IE"/>
          <w14:ligatures w14:val="none"/>
        </w:rPr>
        <w:t xml:space="preserve"> (An applicant may withdraw a request for review at any time prior to the conclusion of the review by notifying the </w:t>
      </w:r>
      <w:r w:rsidR="00B66437">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B66437">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anagement in writing to that effect.)</w:t>
      </w:r>
    </w:p>
    <w:p w14:paraId="08925752" w14:textId="2EA2E77D"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Alternatively, s</w:t>
      </w:r>
      <w:r w:rsidR="009152CA">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may choose to apply to bring an appeal to an Appeals Committee established by the Minister for Education under section 29A of the Education Act 1998. Appeals must be made in writing on a 'Section 29 Appeal Form', available at</w:t>
      </w:r>
      <w:hyperlink r:id="rId10" w:anchor="how-to-seek-a-review-by-the-board-of-management" w:history="1">
        <w:r w:rsidR="004E5FF3" w:rsidRPr="001B2A98">
          <w:rPr>
            <w:rFonts w:ascii="Gadugi" w:eastAsia="Times New Roman" w:hAnsi="Gadugi" w:cs="Times New Roman"/>
            <w:color w:val="0000FF"/>
            <w:kern w:val="0"/>
            <w:sz w:val="24"/>
            <w:szCs w:val="24"/>
            <w:u w:val="single"/>
            <w:lang w:eastAsia="en-IE"/>
            <w14:ligatures w14:val="none"/>
          </w:rPr>
          <w:t>https://www.gov.ie/en/publication/8248c-appeals-in-relation-to-refusal-to-admit-a-student-due-to-a-school-being-oversubscribed/#how-to-seek-a-review-by-the-board-of-management</w:t>
        </w:r>
      </w:hyperlink>
      <w:r w:rsidRPr="009976BB">
        <w:rPr>
          <w:rFonts w:ascii="Gadugi" w:eastAsia="Times New Roman" w:hAnsi="Gadugi" w:cstheme="minorHAnsi"/>
          <w:kern w:val="0"/>
          <w:sz w:val="24"/>
          <w:szCs w:val="24"/>
          <w:lang w:eastAsia="en-IE"/>
          <w14:ligatures w14:val="none"/>
        </w:rPr>
        <w:t xml:space="preserve"> and submitted to the Section 29 Appeals Administration Unit in the Department of Education or the appeal can be submitted online by uploading the required documentation at</w:t>
      </w:r>
      <w:r w:rsidR="00AF6008" w:rsidRPr="00AF6008">
        <w:t xml:space="preserve"> </w:t>
      </w:r>
      <w:hyperlink r:id="rId11" w:history="1">
        <w:r w:rsidR="00AF6008" w:rsidRPr="00587D80">
          <w:rPr>
            <w:rStyle w:val="Hyperlink"/>
            <w:rFonts w:ascii="Gadugi" w:eastAsia="Times New Roman" w:hAnsi="Gadugi" w:cstheme="minorHAnsi"/>
            <w:kern w:val="0"/>
            <w:sz w:val="24"/>
            <w:szCs w:val="24"/>
            <w:lang w:eastAsia="en-IE"/>
            <w14:ligatures w14:val="none"/>
          </w:rPr>
          <w:t>https://www.section29appeals.gov.ie/</w:t>
        </w:r>
      </w:hyperlink>
      <w:r w:rsidR="00AF6008">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 xml:space="preserve"> As per the Department of Education's 'Procedures for hearing and determining appeals under section 29', such an appeal may not be brought later than 63 calendar days after the initial decision to refuse admission.</w:t>
      </w:r>
    </w:p>
    <w:p w14:paraId="712C9604" w14:textId="4C6D7152"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If an Applicant who seeks a review by the </w:t>
      </w:r>
      <w:r w:rsidR="004A0FFE">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4A0FFE">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 xml:space="preserve">anagement is not satisfied with the decision of the </w:t>
      </w:r>
      <w:r w:rsidR="004A0FFE">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4A0FFE">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anagement, that Applicant may also apply to bring an appeal to an Appeals Committee established by the Minister for Education under section 29A of the Education Act 1998, as outlined in the immediately preceding paragraph.</w:t>
      </w:r>
    </w:p>
    <w:p w14:paraId="5683FE41" w14:textId="3A97850C"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 xml:space="preserve">5.3.3 Basis for a review by the </w:t>
      </w:r>
      <w:r w:rsidR="004A0FFE" w:rsidRPr="00854473">
        <w:rPr>
          <w:rFonts w:ascii="Gadugi" w:eastAsia="Times New Roman" w:hAnsi="Gadugi" w:cstheme="minorHAnsi"/>
          <w:b/>
          <w:bCs/>
          <w:kern w:val="0"/>
          <w:sz w:val="27"/>
          <w:szCs w:val="27"/>
          <w:lang w:eastAsia="en-IE"/>
          <w14:ligatures w14:val="none"/>
        </w:rPr>
        <w:t>B</w:t>
      </w:r>
      <w:r w:rsidRPr="009976BB">
        <w:rPr>
          <w:rFonts w:ascii="Gadugi" w:eastAsia="Times New Roman" w:hAnsi="Gadugi" w:cstheme="minorHAnsi"/>
          <w:b/>
          <w:bCs/>
          <w:kern w:val="0"/>
          <w:sz w:val="27"/>
          <w:szCs w:val="27"/>
          <w:lang w:eastAsia="en-IE"/>
          <w14:ligatures w14:val="none"/>
        </w:rPr>
        <w:t xml:space="preserve">oard of </w:t>
      </w:r>
      <w:r w:rsidR="004A0FFE" w:rsidRPr="00854473">
        <w:rPr>
          <w:rFonts w:ascii="Gadugi" w:eastAsia="Times New Roman" w:hAnsi="Gadugi" w:cstheme="minorHAnsi"/>
          <w:b/>
          <w:bCs/>
          <w:kern w:val="0"/>
          <w:sz w:val="27"/>
          <w:szCs w:val="27"/>
          <w:lang w:eastAsia="en-IE"/>
          <w14:ligatures w14:val="none"/>
        </w:rPr>
        <w:t>M</w:t>
      </w:r>
      <w:r w:rsidRPr="009976BB">
        <w:rPr>
          <w:rFonts w:ascii="Gadugi" w:eastAsia="Times New Roman" w:hAnsi="Gadugi" w:cstheme="minorHAnsi"/>
          <w:b/>
          <w:bCs/>
          <w:kern w:val="0"/>
          <w:sz w:val="27"/>
          <w:szCs w:val="27"/>
          <w:lang w:eastAsia="en-IE"/>
          <w14:ligatures w14:val="none"/>
        </w:rPr>
        <w:t>anagement</w:t>
      </w:r>
    </w:p>
    <w:p w14:paraId="2DEE66B2" w14:textId="77777777" w:rsidR="006076EE" w:rsidRDefault="006076EE"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0228171D" w14:textId="77777777" w:rsidR="006076EE" w:rsidRDefault="006076EE"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20BDE58C" w14:textId="2DE6967D"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As required by section 29</w:t>
      </w:r>
      <w:r w:rsidR="007729C5" w:rsidRPr="009976BB">
        <w:rPr>
          <w:rFonts w:ascii="Gadugi" w:eastAsia="Times New Roman" w:hAnsi="Gadugi" w:cstheme="minorHAnsi"/>
          <w:kern w:val="0"/>
          <w:sz w:val="24"/>
          <w:szCs w:val="24"/>
          <w:lang w:eastAsia="en-IE"/>
          <w14:ligatures w14:val="none"/>
        </w:rPr>
        <w:t>C (</w:t>
      </w:r>
      <w:r w:rsidRPr="009976BB">
        <w:rPr>
          <w:rFonts w:ascii="Gadugi" w:eastAsia="Times New Roman" w:hAnsi="Gadugi" w:cstheme="minorHAnsi"/>
          <w:kern w:val="0"/>
          <w:sz w:val="24"/>
          <w:szCs w:val="24"/>
          <w:lang w:eastAsia="en-IE"/>
          <w14:ligatures w14:val="none"/>
        </w:rPr>
        <w:t xml:space="preserve">2) of the Education Act 1998, any request for the </w:t>
      </w:r>
      <w:r w:rsidR="007729C5">
        <w:rPr>
          <w:rFonts w:ascii="Gadugi" w:eastAsia="Times New Roman" w:hAnsi="Gadugi" w:cstheme="minorHAnsi"/>
          <w:kern w:val="0"/>
          <w:sz w:val="24"/>
          <w:szCs w:val="24"/>
          <w:lang w:eastAsia="en-IE"/>
          <w14:ligatures w14:val="none"/>
        </w:rPr>
        <w:t>B</w:t>
      </w:r>
      <w:r w:rsidRPr="009976BB">
        <w:rPr>
          <w:rFonts w:ascii="Gadugi" w:eastAsia="Times New Roman" w:hAnsi="Gadugi" w:cstheme="minorHAnsi"/>
          <w:kern w:val="0"/>
          <w:sz w:val="24"/>
          <w:szCs w:val="24"/>
          <w:lang w:eastAsia="en-IE"/>
          <w14:ligatures w14:val="none"/>
        </w:rPr>
        <w:t xml:space="preserve">oard of </w:t>
      </w:r>
      <w:r w:rsidR="007729C5">
        <w:rPr>
          <w:rFonts w:ascii="Gadugi" w:eastAsia="Times New Roman" w:hAnsi="Gadugi" w:cstheme="minorHAnsi"/>
          <w:kern w:val="0"/>
          <w:sz w:val="24"/>
          <w:szCs w:val="24"/>
          <w:lang w:eastAsia="en-IE"/>
          <w14:ligatures w14:val="none"/>
        </w:rPr>
        <w:t>M</w:t>
      </w:r>
      <w:r w:rsidRPr="009976BB">
        <w:rPr>
          <w:rFonts w:ascii="Gadugi" w:eastAsia="Times New Roman" w:hAnsi="Gadugi" w:cstheme="minorHAnsi"/>
          <w:kern w:val="0"/>
          <w:sz w:val="24"/>
          <w:szCs w:val="24"/>
          <w:lang w:eastAsia="en-IE"/>
          <w14:ligatures w14:val="none"/>
        </w:rPr>
        <w:t xml:space="preserve">anagement to review a decision of the school to refuse admission must be based on the implementation of this Admission Policy, the content of the school's Admission Notice </w:t>
      </w:r>
      <w:proofErr w:type="gramStart"/>
      <w:r w:rsidRPr="009976BB">
        <w:rPr>
          <w:rFonts w:ascii="Gadugi" w:eastAsia="Times New Roman" w:hAnsi="Gadugi" w:cstheme="minorHAnsi"/>
          <w:kern w:val="0"/>
          <w:sz w:val="24"/>
          <w:szCs w:val="24"/>
          <w:lang w:eastAsia="en-IE"/>
          <w14:ligatures w14:val="none"/>
        </w:rPr>
        <w:t>and also</w:t>
      </w:r>
      <w:proofErr w:type="gramEnd"/>
      <w:r w:rsidRPr="009976BB">
        <w:rPr>
          <w:rFonts w:ascii="Gadugi" w:eastAsia="Times New Roman" w:hAnsi="Gadugi" w:cstheme="minorHAnsi"/>
          <w:kern w:val="0"/>
          <w:sz w:val="24"/>
          <w:szCs w:val="24"/>
          <w:lang w:eastAsia="en-IE"/>
          <w14:ligatures w14:val="none"/>
        </w:rPr>
        <w:t xml:space="preserve"> set out the grounds of the request to review the decision.</w:t>
      </w:r>
    </w:p>
    <w:p w14:paraId="301BEED9" w14:textId="550193FC" w:rsidR="009976BB" w:rsidRPr="009976BB" w:rsidRDefault="009976BB"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r w:rsidRPr="009976BB">
        <w:rPr>
          <w:rFonts w:ascii="Gadugi" w:eastAsia="Times New Roman" w:hAnsi="Gadugi" w:cstheme="minorHAnsi"/>
          <w:b/>
          <w:bCs/>
          <w:kern w:val="0"/>
          <w:sz w:val="36"/>
          <w:szCs w:val="36"/>
          <w:lang w:eastAsia="en-IE"/>
          <w14:ligatures w14:val="none"/>
        </w:rPr>
        <w:t>6. APPLICATION TO ALL YEAR GROUPS OTHER THAN FIRST</w:t>
      </w:r>
      <w:r w:rsidR="00A64157">
        <w:rPr>
          <w:rFonts w:ascii="Gadugi" w:eastAsia="Times New Roman" w:hAnsi="Gadugi" w:cstheme="minorHAnsi"/>
          <w:b/>
          <w:bCs/>
          <w:kern w:val="0"/>
          <w:sz w:val="36"/>
          <w:szCs w:val="36"/>
          <w:lang w:eastAsia="en-IE"/>
          <w14:ligatures w14:val="none"/>
        </w:rPr>
        <w:t xml:space="preserve"> </w:t>
      </w:r>
      <w:r w:rsidRPr="009976BB">
        <w:rPr>
          <w:rFonts w:ascii="Gadugi" w:eastAsia="Times New Roman" w:hAnsi="Gadugi" w:cstheme="minorHAnsi"/>
          <w:b/>
          <w:bCs/>
          <w:kern w:val="0"/>
          <w:sz w:val="36"/>
          <w:szCs w:val="36"/>
          <w:lang w:eastAsia="en-IE"/>
          <w14:ligatures w14:val="none"/>
        </w:rPr>
        <w:t>YEAR</w:t>
      </w:r>
    </w:p>
    <w:p w14:paraId="3AA6BD25" w14:textId="14621DB5" w:rsidR="009976BB" w:rsidRPr="009976BB" w:rsidRDefault="009976BB" w:rsidP="009976BB">
      <w:pPr>
        <w:spacing w:before="100" w:beforeAutospacing="1" w:after="100" w:afterAutospacing="1" w:line="240" w:lineRule="auto"/>
        <w:outlineLvl w:val="2"/>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6.1 Admission Provisions (other than First</w:t>
      </w:r>
      <w:r w:rsidR="00A64157">
        <w:rPr>
          <w:rFonts w:ascii="Gadugi" w:eastAsia="Times New Roman" w:hAnsi="Gadugi" w:cstheme="minorHAnsi"/>
          <w:b/>
          <w:bCs/>
          <w:kern w:val="0"/>
          <w:sz w:val="27"/>
          <w:szCs w:val="27"/>
          <w:lang w:eastAsia="en-IE"/>
          <w14:ligatures w14:val="none"/>
        </w:rPr>
        <w:t xml:space="preserve"> </w:t>
      </w:r>
      <w:r w:rsidRPr="009976BB">
        <w:rPr>
          <w:rFonts w:ascii="Gadugi" w:eastAsia="Times New Roman" w:hAnsi="Gadugi" w:cstheme="minorHAnsi"/>
          <w:b/>
          <w:bCs/>
          <w:kern w:val="0"/>
          <w:sz w:val="27"/>
          <w:szCs w:val="27"/>
          <w:lang w:eastAsia="en-IE"/>
          <w14:ligatures w14:val="none"/>
        </w:rPr>
        <w:t>Year)</w:t>
      </w:r>
    </w:p>
    <w:p w14:paraId="29B304C4"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Carrignafoy Community College is not oversubscribed, all Students will be offered a school place, subject to sections 4.7 and 4.8.</w:t>
      </w:r>
    </w:p>
    <w:p w14:paraId="53CAA240" w14:textId="40498A3B"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 Student applying for admission to a year group other than First</w:t>
      </w:r>
      <w:r w:rsidR="00A64157">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Year but seeking admission to the Special Class should see section 7 of this Admission Policy. If the Student is also applying for a place in the mainstream year group other than First</w:t>
      </w:r>
      <w:r w:rsidR="00A64157">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Year in the event of an unsuccessful application to the Special Class, this section 6 is also applicable.</w:t>
      </w:r>
    </w:p>
    <w:p w14:paraId="1FBF634B"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Incomplete applications received by the school will not be processed under this policy.</w:t>
      </w:r>
    </w:p>
    <w:p w14:paraId="0C50F942"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6.1.1 Oversubscription</w:t>
      </w:r>
    </w:p>
    <w:p w14:paraId="1977179F" w14:textId="498A0F3C"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When the number of applications exceeds the number of places available, the published selection criteria as set out at section 6.1.2 below will apply and a waiting list shall be compiled which shall remain valid only for the school year in respect of which the applications are made. Where Carrignafoy Community College is </w:t>
      </w:r>
      <w:proofErr w:type="gramStart"/>
      <w:r w:rsidRPr="009976BB">
        <w:rPr>
          <w:rFonts w:ascii="Gadugi" w:eastAsia="Times New Roman" w:hAnsi="Gadugi" w:cstheme="minorHAnsi"/>
          <w:kern w:val="0"/>
          <w:sz w:val="24"/>
          <w:szCs w:val="24"/>
          <w:lang w:eastAsia="en-IE"/>
          <w14:ligatures w14:val="none"/>
        </w:rPr>
        <w:t>in a position</w:t>
      </w:r>
      <w:proofErr w:type="gramEnd"/>
      <w:r w:rsidRPr="009976BB">
        <w:rPr>
          <w:rFonts w:ascii="Gadugi" w:eastAsia="Times New Roman" w:hAnsi="Gadugi" w:cstheme="minorHAnsi"/>
          <w:kern w:val="0"/>
          <w:sz w:val="24"/>
          <w:szCs w:val="24"/>
          <w:lang w:eastAsia="en-IE"/>
          <w14:ligatures w14:val="none"/>
        </w:rPr>
        <w:t xml:space="preserve"> to offer further school places that become available for and during that academic year, places will be offered in accordance with the order of priority in which Students have been placed on the waiting list, subject to the provisions of section 7.1.1 regarding the Special Class.</w:t>
      </w:r>
    </w:p>
    <w:p w14:paraId="696C377E" w14:textId="77777777" w:rsidR="006076EE"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For the avoidance of doubt, if a </w:t>
      </w:r>
      <w:proofErr w:type="gramStart"/>
      <w:r w:rsidRPr="009976BB">
        <w:rPr>
          <w:rFonts w:ascii="Gadugi" w:eastAsia="Times New Roman" w:hAnsi="Gadugi" w:cstheme="minorHAnsi"/>
          <w:kern w:val="0"/>
          <w:sz w:val="24"/>
          <w:szCs w:val="24"/>
          <w:lang w:eastAsia="en-IE"/>
          <w14:ligatures w14:val="none"/>
        </w:rPr>
        <w:t>Student</w:t>
      </w:r>
      <w:proofErr w:type="gramEnd"/>
      <w:r w:rsidRPr="009976BB">
        <w:rPr>
          <w:rFonts w:ascii="Gadugi" w:eastAsia="Times New Roman" w:hAnsi="Gadugi" w:cstheme="minorHAnsi"/>
          <w:kern w:val="0"/>
          <w:sz w:val="24"/>
          <w:szCs w:val="24"/>
          <w:lang w:eastAsia="en-IE"/>
          <w14:ligatures w14:val="none"/>
        </w:rPr>
        <w:t xml:space="preserve"> does not receive a place in the school for a given academic year, but s</w:t>
      </w:r>
      <w:r w:rsidR="004507E6">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 xml:space="preserve">/he wishes to be considered for admission in the following academic year, a new application must be made on behalf of that Student </w:t>
      </w:r>
    </w:p>
    <w:p w14:paraId="639721D0" w14:textId="77777777" w:rsidR="006076EE" w:rsidRDefault="006076EE"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672E7777" w14:textId="77777777" w:rsidR="006076EE" w:rsidRDefault="006076EE"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08D1DC8C" w14:textId="37F90480"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during the dates specified by the school as being the period when it will accept applications to all years other than the First</w:t>
      </w:r>
      <w:r w:rsidR="004507E6">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Year Group.</w:t>
      </w:r>
    </w:p>
    <w:p w14:paraId="760699A8" w14:textId="3F0FD47A"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an application is made on behalf of a Student for both the Special Class and a mainstream year group, and his/her application for one but not both is successful, s</w:t>
      </w:r>
      <w:r w:rsidR="002D6A99">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will remain in the same position on the waiting list for the group to which s</w:t>
      </w:r>
      <w:r w:rsidR="002D6A99">
        <w:rPr>
          <w:rFonts w:ascii="Gadugi" w:eastAsia="Times New Roman" w:hAnsi="Gadugi" w:cstheme="minorHAnsi"/>
          <w:kern w:val="0"/>
          <w:sz w:val="24"/>
          <w:szCs w:val="24"/>
          <w:lang w:eastAsia="en-IE"/>
          <w14:ligatures w14:val="none"/>
        </w:rPr>
        <w:t>he</w:t>
      </w:r>
      <w:r w:rsidRPr="009976BB">
        <w:rPr>
          <w:rFonts w:ascii="Gadugi" w:eastAsia="Times New Roman" w:hAnsi="Gadugi" w:cstheme="minorHAnsi"/>
          <w:kern w:val="0"/>
          <w:sz w:val="24"/>
          <w:szCs w:val="24"/>
          <w:lang w:eastAsia="en-IE"/>
          <w14:ligatures w14:val="none"/>
        </w:rPr>
        <w:t>/he was not successful, regardless of whether the Applicant accepts the place in the group to which the Student was successful.</w:t>
      </w:r>
    </w:p>
    <w:p w14:paraId="7641C813"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Where the school is oversubscribed, any selection criteria that are not included in this Admission Policy shall not be considered in determining whether or not a Student is admitted to the school.</w:t>
      </w:r>
    </w:p>
    <w:p w14:paraId="54A57F75" w14:textId="2E8F444F"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Where the Transition Year Programme and/or Leaving Certificate Applied Programme in Carrignafoy Community College is/are oversubscribed, a Student applying for admission to such </w:t>
      </w:r>
      <w:r w:rsidR="00F143F6">
        <w:rPr>
          <w:rFonts w:ascii="Gadugi" w:eastAsia="Times New Roman" w:hAnsi="Gadugi" w:cstheme="minorHAnsi"/>
          <w:kern w:val="0"/>
          <w:sz w:val="24"/>
          <w:szCs w:val="24"/>
          <w:lang w:eastAsia="en-IE"/>
          <w14:ligatures w14:val="none"/>
        </w:rPr>
        <w:t>p</w:t>
      </w:r>
      <w:r w:rsidRPr="009976BB">
        <w:rPr>
          <w:rFonts w:ascii="Gadugi" w:eastAsia="Times New Roman" w:hAnsi="Gadugi" w:cstheme="minorHAnsi"/>
          <w:kern w:val="0"/>
          <w:sz w:val="24"/>
          <w:szCs w:val="24"/>
          <w:lang w:eastAsia="en-IE"/>
          <w14:ligatures w14:val="none"/>
        </w:rPr>
        <w:t>rogramm(es) in the relevant year group, will, subject to this policy, be placed on the appropriate waiting list already compiled (annually) by the school, which list will contain the names of students enrolled in the school who have been placed on an internal waiting list for this/these programm(es).</w:t>
      </w:r>
    </w:p>
    <w:p w14:paraId="6C177D66" w14:textId="77777777" w:rsidR="009976BB" w:rsidRPr="009976BB" w:rsidRDefault="009976BB" w:rsidP="009976BB">
      <w:pPr>
        <w:spacing w:before="100" w:beforeAutospacing="1" w:after="100" w:afterAutospacing="1" w:line="240" w:lineRule="auto"/>
        <w:outlineLvl w:val="3"/>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6.1.2 Selection criteria in order of priority</w:t>
      </w:r>
    </w:p>
    <w:p w14:paraId="5C32A059" w14:textId="6576E718"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Community College will apply the following criteria for admission to a year group other than First</w:t>
      </w:r>
      <w:r w:rsidR="00CF4B79">
        <w:rPr>
          <w:rFonts w:ascii="Gadugi" w:eastAsia="Times New Roman" w:hAnsi="Gadugi" w:cstheme="minorHAnsi"/>
          <w:kern w:val="0"/>
          <w:sz w:val="24"/>
          <w:szCs w:val="24"/>
          <w:lang w:eastAsia="en-IE"/>
          <w14:ligatures w14:val="none"/>
        </w:rPr>
        <w:t xml:space="preserve"> </w:t>
      </w:r>
      <w:r w:rsidRPr="009976BB">
        <w:rPr>
          <w:rFonts w:ascii="Gadugi" w:eastAsia="Times New Roman" w:hAnsi="Gadugi" w:cstheme="minorHAnsi"/>
          <w:kern w:val="0"/>
          <w:sz w:val="24"/>
          <w:szCs w:val="24"/>
          <w:lang w:eastAsia="en-IE"/>
          <w14:ligatures w14:val="none"/>
        </w:rPr>
        <w:t>Year:</w:t>
      </w:r>
    </w:p>
    <w:p w14:paraId="2CB87270" w14:textId="77777777" w:rsidR="00CF4B79"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6.1.2.1. If the Student has siblings currently enrolled in the school</w:t>
      </w:r>
      <w:r w:rsidR="00CF4B79">
        <w:rPr>
          <w:rFonts w:ascii="Gadugi" w:eastAsia="Times New Roman" w:hAnsi="Gadugi" w:cstheme="minorHAnsi"/>
          <w:kern w:val="0"/>
          <w:sz w:val="24"/>
          <w:szCs w:val="24"/>
          <w:lang w:eastAsia="en-IE"/>
          <w14:ligatures w14:val="none"/>
        </w:rPr>
        <w:t>.</w:t>
      </w:r>
    </w:p>
    <w:p w14:paraId="6C51459B" w14:textId="77777777" w:rsidR="00CF4B79"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6.1.2.2. If a parent/guardian of the Student is a member of staff of the school</w:t>
      </w:r>
      <w:r w:rsidR="00CF4B79">
        <w:rPr>
          <w:rFonts w:ascii="Gadugi" w:eastAsia="Times New Roman" w:hAnsi="Gadugi" w:cstheme="minorHAnsi"/>
          <w:kern w:val="0"/>
          <w:sz w:val="24"/>
          <w:szCs w:val="24"/>
          <w:lang w:eastAsia="en-IE"/>
          <w14:ligatures w14:val="none"/>
        </w:rPr>
        <w:t>.</w:t>
      </w:r>
    </w:p>
    <w:p w14:paraId="1D3E5E8F" w14:textId="5F1B8CF5"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 6.1.2.3. If the Student has siblings who were previously enrolled in the school</w:t>
      </w:r>
      <w:r w:rsidR="00CF4B79">
        <w:rPr>
          <w:rFonts w:ascii="Gadugi" w:eastAsia="Times New Roman" w:hAnsi="Gadugi" w:cstheme="minorHAnsi"/>
          <w:kern w:val="0"/>
          <w:sz w:val="24"/>
          <w:szCs w:val="24"/>
          <w:lang w:eastAsia="en-IE"/>
          <w14:ligatures w14:val="none"/>
        </w:rPr>
        <w:t>.</w:t>
      </w:r>
    </w:p>
    <w:p w14:paraId="7CBE60D3"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Note: See section 7 for selection criteria applicable to admission to the Special Class.</w:t>
      </w:r>
    </w:p>
    <w:p w14:paraId="51E6E579" w14:textId="77777777" w:rsidR="00CF4B79" w:rsidRDefault="00CF4B79"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2E48C873" w14:textId="77777777" w:rsidR="00CF4B79" w:rsidRDefault="00CF4B79"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2328854B" w14:textId="77777777" w:rsidR="006076EE" w:rsidRDefault="006076EE"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40D823BE" w14:textId="77777777" w:rsidR="006076EE" w:rsidRDefault="006076EE"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315212B4" w14:textId="77777777" w:rsidR="006076EE" w:rsidRDefault="006076EE"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2E95666E" w14:textId="3EDFF8A1"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Any selection criteria that are not included in this Admission Policy shall not be considered in determining whether or not an Applicant is admitted.</w:t>
      </w:r>
    </w:p>
    <w:p w14:paraId="34875377" w14:textId="77777777" w:rsidR="009976BB" w:rsidRPr="00852F13" w:rsidRDefault="009976BB" w:rsidP="009976BB">
      <w:pPr>
        <w:spacing w:before="100" w:beforeAutospacing="1" w:after="100" w:afterAutospacing="1" w:line="240" w:lineRule="auto"/>
        <w:outlineLvl w:val="3"/>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6.1.3 Selection process</w:t>
      </w:r>
    </w:p>
    <w:p w14:paraId="2AA57704" w14:textId="77777777" w:rsidR="00F44DFF" w:rsidRPr="003F1543" w:rsidRDefault="00F44DFF" w:rsidP="00F44DFF">
      <w:pPr>
        <w:pStyle w:val="Default"/>
        <w:rPr>
          <w:rFonts w:ascii="Gadugi" w:hAnsi="Gadugi"/>
        </w:rPr>
      </w:pPr>
      <w:r w:rsidRPr="003F1543">
        <w:rPr>
          <w:rFonts w:ascii="Gadugi" w:hAnsi="Gadugi"/>
        </w:rPr>
        <w:t xml:space="preserve">Carrignafoy Community College will apply the selection process as follows: </w:t>
      </w:r>
    </w:p>
    <w:p w14:paraId="28D3AED2" w14:textId="77777777" w:rsidR="00F44DFF" w:rsidRPr="003F1543" w:rsidRDefault="00F44DFF" w:rsidP="00F44DFF">
      <w:pPr>
        <w:pStyle w:val="Default"/>
        <w:rPr>
          <w:rFonts w:ascii="Gadugi" w:hAnsi="Gadugi"/>
        </w:rPr>
      </w:pPr>
      <w:r w:rsidRPr="003F1543">
        <w:rPr>
          <w:rFonts w:ascii="Gadugi" w:hAnsi="Gadugi"/>
        </w:rPr>
        <w:t xml:space="preserve">Applications are considered against the published selection criteria. Places will be offered in the first instance to those who meet the first criterion. Subsequently, where the school still has places available, the remaining Applicants are considered in light of the second criterion and those Applicants who meet this criterion will be offered a place within the school. This process is continuously carried out against all selection criteria until all available places have been offered and accepted. </w:t>
      </w:r>
    </w:p>
    <w:p w14:paraId="5BE66403" w14:textId="1DFEA71D" w:rsidR="00F44DFF" w:rsidRPr="003F1543" w:rsidRDefault="00F44DFF" w:rsidP="00F44DFF">
      <w:pPr>
        <w:pStyle w:val="Default"/>
        <w:rPr>
          <w:rFonts w:ascii="Gadugi" w:hAnsi="Gadugi" w:cs="Calibri"/>
        </w:rPr>
      </w:pPr>
      <w:r w:rsidRPr="003F1543">
        <w:rPr>
          <w:rFonts w:ascii="Gadugi" w:hAnsi="Gadugi"/>
        </w:rPr>
        <w:t xml:space="preserve">Where two or more applications are tied in the foregoing selection process, Carrignafoy Community College will apply a random lottery to assign any available places in the school, or on the waiting list, to those applications. </w:t>
      </w:r>
      <w:r w:rsidRPr="003F1543">
        <w:rPr>
          <w:rFonts w:ascii="Gadugi" w:hAnsi="Gadugi" w:cs="Calibri"/>
        </w:rPr>
        <w:t xml:space="preserve"> </w:t>
      </w:r>
    </w:p>
    <w:p w14:paraId="3097A9FF" w14:textId="77777777" w:rsidR="00F44DFF" w:rsidRPr="003F1543" w:rsidRDefault="00F44DFF" w:rsidP="00F44DFF">
      <w:pPr>
        <w:pStyle w:val="Default"/>
        <w:rPr>
          <w:rFonts w:ascii="Gadugi" w:hAnsi="Gadugi" w:cstheme="minorBidi"/>
          <w:color w:val="auto"/>
        </w:rPr>
      </w:pPr>
    </w:p>
    <w:p w14:paraId="18E9068B" w14:textId="25827993" w:rsidR="00B27569" w:rsidRPr="00632D48" w:rsidRDefault="00F44DFF" w:rsidP="00B27569">
      <w:pPr>
        <w:pStyle w:val="Default"/>
        <w:rPr>
          <w:rFonts w:ascii="Gadugi" w:hAnsi="Gadugi"/>
        </w:rPr>
      </w:pPr>
      <w:r w:rsidRPr="003F1543">
        <w:rPr>
          <w:rFonts w:ascii="Gadugi" w:hAnsi="Gadugi" w:cstheme="minorBidi"/>
          <w:color w:val="auto"/>
        </w:rPr>
        <w:t xml:space="preserve">N.B. The number of places available in a year group is subject to reduction in the event that a placement(s) in the Special Class is/are given to Student(s) from that year group, </w:t>
      </w:r>
      <w:r w:rsidRPr="003F1543">
        <w:rPr>
          <w:rFonts w:ascii="Gadugi" w:hAnsi="Gadugi"/>
          <w:i/>
          <w:iCs/>
          <w:color w:val="auto"/>
        </w:rPr>
        <w:t xml:space="preserve">i.e. </w:t>
      </w:r>
      <w:r w:rsidRPr="003F1543">
        <w:rPr>
          <w:rFonts w:ascii="Gadugi" w:hAnsi="Gadugi"/>
          <w:color w:val="auto"/>
        </w:rPr>
        <w:t>the selection process for the Special Class will be completed before the selection process for the mainstream year group and the number of Students who are offered a place in the Special Class will be the number by which the places</w:t>
      </w:r>
      <w:r w:rsidR="00B27569">
        <w:rPr>
          <w:rFonts w:ascii="Gadugi" w:hAnsi="Gadugi"/>
        </w:rPr>
        <w:t xml:space="preserve"> </w:t>
      </w:r>
      <w:r w:rsidR="00B27569">
        <w:rPr>
          <w:sz w:val="23"/>
          <w:szCs w:val="23"/>
        </w:rPr>
        <w:t xml:space="preserve">in </w:t>
      </w:r>
      <w:r w:rsidR="00B27569" w:rsidRPr="00632D48">
        <w:rPr>
          <w:rFonts w:ascii="Gadugi" w:hAnsi="Gadugi"/>
        </w:rPr>
        <w:t>the relevant mainstream year group(s) are reduced</w:t>
      </w:r>
    </w:p>
    <w:p w14:paraId="3EACC6C2" w14:textId="77777777" w:rsidR="00B27569" w:rsidRDefault="00B27569" w:rsidP="00B27569">
      <w:pPr>
        <w:pStyle w:val="Default"/>
        <w:rPr>
          <w:rFonts w:ascii="Gadugi" w:hAnsi="Gadugi"/>
        </w:rPr>
      </w:pPr>
      <w:r w:rsidRPr="00632D48">
        <w:rPr>
          <w:rFonts w:ascii="Gadugi" w:hAnsi="Gadugi" w:cs="Calibri"/>
        </w:rPr>
        <w:t xml:space="preserve">2 </w:t>
      </w:r>
      <w:r w:rsidRPr="00632D48">
        <w:rPr>
          <w:rFonts w:ascii="Gadugi" w:hAnsi="Gadugi"/>
        </w:rPr>
        <w:t>This approach is based on section 2 of the Education for Persons with Special Educational Needs (EPSEN) Act 2004, which requires that: “</w:t>
      </w:r>
      <w:r w:rsidRPr="00632D48">
        <w:rPr>
          <w:rFonts w:ascii="Gadugi" w:hAnsi="Gadugi"/>
          <w:i/>
          <w:iCs/>
        </w:rPr>
        <w:t>A child with special educational needs shall be educated in an inclusive environment with children who do not have such needs unless the nature or degree of those needs of the child is such that to do so would be inconsistent with the best interests of the child as determined in accordance with any assessment carried out …. or the effective provision of education for children with whom the child is to be educated</w:t>
      </w:r>
      <w:r w:rsidRPr="00632D48">
        <w:rPr>
          <w:rFonts w:ascii="Gadugi" w:hAnsi="Gadugi"/>
        </w:rPr>
        <w:t>.</w:t>
      </w:r>
      <w:proofErr w:type="gramStart"/>
      <w:r w:rsidRPr="00632D48">
        <w:rPr>
          <w:rFonts w:ascii="Gadugi" w:hAnsi="Gadugi"/>
        </w:rPr>
        <w:t>” .</w:t>
      </w:r>
      <w:proofErr w:type="gramEnd"/>
      <w:r w:rsidRPr="00632D48">
        <w:rPr>
          <w:rFonts w:ascii="Gadugi" w:hAnsi="Gadugi"/>
        </w:rPr>
        <w:t xml:space="preserve"> </w:t>
      </w:r>
    </w:p>
    <w:p w14:paraId="0C3D39FB" w14:textId="77777777" w:rsidR="00852F13" w:rsidRPr="00632D48" w:rsidRDefault="00852F13" w:rsidP="00B27569">
      <w:pPr>
        <w:pStyle w:val="Default"/>
        <w:rPr>
          <w:rFonts w:ascii="Gadugi" w:hAnsi="Gadugi"/>
        </w:rPr>
      </w:pPr>
    </w:p>
    <w:p w14:paraId="0551C62A" w14:textId="77777777" w:rsidR="00B27569" w:rsidRPr="00852F13" w:rsidRDefault="00B27569" w:rsidP="00B27569">
      <w:pPr>
        <w:pStyle w:val="Default"/>
        <w:rPr>
          <w:rFonts w:ascii="Gadugi" w:hAnsi="Gadugi"/>
          <w:sz w:val="27"/>
          <w:szCs w:val="27"/>
        </w:rPr>
      </w:pPr>
      <w:r w:rsidRPr="00852F13">
        <w:rPr>
          <w:rFonts w:ascii="Gadugi" w:hAnsi="Gadugi"/>
          <w:b/>
          <w:bCs/>
          <w:sz w:val="27"/>
          <w:szCs w:val="27"/>
        </w:rPr>
        <w:t xml:space="preserve">6.1.4 Late applications: </w:t>
      </w:r>
    </w:p>
    <w:p w14:paraId="2D2BE9E3" w14:textId="77777777" w:rsidR="00B27569" w:rsidRPr="00632D48" w:rsidRDefault="00B27569" w:rsidP="00B27569">
      <w:pPr>
        <w:pStyle w:val="Default"/>
        <w:rPr>
          <w:rFonts w:ascii="Gadugi" w:hAnsi="Gadugi"/>
        </w:rPr>
      </w:pPr>
    </w:p>
    <w:p w14:paraId="08B87EE3" w14:textId="77777777" w:rsidR="00B27569" w:rsidRPr="00632D48" w:rsidRDefault="00B27569" w:rsidP="00B27569">
      <w:pPr>
        <w:pStyle w:val="Default"/>
        <w:rPr>
          <w:rFonts w:ascii="Gadugi" w:hAnsi="Gadugi"/>
        </w:rPr>
      </w:pPr>
      <w:r w:rsidRPr="00632D48">
        <w:rPr>
          <w:rFonts w:ascii="Gadugi" w:hAnsi="Gadugi"/>
        </w:rPr>
        <w:t xml:space="preserve">An application received by Carrignafoy Community College after the closing date published by Carrignafoy Community College, and set out in the Admission Notice, is considered a late application for the purposes of this Admission Policy. </w:t>
      </w:r>
    </w:p>
    <w:p w14:paraId="35233011" w14:textId="77777777" w:rsidR="00E105A3" w:rsidRDefault="00B27569" w:rsidP="00B27569">
      <w:pPr>
        <w:pStyle w:val="Default"/>
        <w:rPr>
          <w:rFonts w:ascii="Gadugi" w:hAnsi="Gadugi"/>
        </w:rPr>
      </w:pPr>
      <w:r w:rsidRPr="00632D48">
        <w:rPr>
          <w:rFonts w:ascii="Gadugi" w:hAnsi="Gadugi"/>
        </w:rPr>
        <w:t xml:space="preserve">Where Carrignafoy Community College is oversubscribed and receives a late application for admission, that application will receive a place on the waiting list </w:t>
      </w:r>
    </w:p>
    <w:p w14:paraId="3CB49F4C" w14:textId="77777777" w:rsidR="00E105A3" w:rsidRDefault="00E105A3" w:rsidP="00B27569">
      <w:pPr>
        <w:pStyle w:val="Default"/>
        <w:rPr>
          <w:rFonts w:ascii="Gadugi" w:hAnsi="Gadugi"/>
        </w:rPr>
      </w:pPr>
    </w:p>
    <w:p w14:paraId="2F2B5917" w14:textId="77777777" w:rsidR="00E105A3" w:rsidRDefault="00E105A3" w:rsidP="00B27569">
      <w:pPr>
        <w:pStyle w:val="Default"/>
        <w:rPr>
          <w:rFonts w:ascii="Gadugi" w:hAnsi="Gadugi"/>
        </w:rPr>
      </w:pPr>
    </w:p>
    <w:p w14:paraId="7364A673" w14:textId="77777777" w:rsidR="00346A70" w:rsidRDefault="00346A70" w:rsidP="00B27569">
      <w:pPr>
        <w:pStyle w:val="Default"/>
        <w:rPr>
          <w:rFonts w:ascii="Gadugi" w:hAnsi="Gadugi"/>
        </w:rPr>
      </w:pPr>
    </w:p>
    <w:p w14:paraId="3411391B" w14:textId="77777777" w:rsidR="00346A70" w:rsidRDefault="00346A70" w:rsidP="00B27569">
      <w:pPr>
        <w:pStyle w:val="Default"/>
        <w:rPr>
          <w:rFonts w:ascii="Gadugi" w:hAnsi="Gadugi"/>
        </w:rPr>
      </w:pPr>
    </w:p>
    <w:p w14:paraId="28E880A4" w14:textId="775286FB" w:rsidR="00B27569" w:rsidRPr="00632D48" w:rsidRDefault="00B27569" w:rsidP="00B27569">
      <w:pPr>
        <w:pStyle w:val="Default"/>
        <w:rPr>
          <w:rFonts w:ascii="Gadugi" w:hAnsi="Gadugi"/>
        </w:rPr>
      </w:pPr>
      <w:r w:rsidRPr="00632D48">
        <w:rPr>
          <w:rFonts w:ascii="Gadugi" w:hAnsi="Gadugi"/>
        </w:rPr>
        <w:t xml:space="preserve">beneath Applicants whose applications were received by the school before the closing date for applications, irrespective of any selection criteria which may been applied to applications received before the closing date for applications. Such late applications will be placed on the waiting list in accordance with the date and time they were received by the school, subject to section(s) 4.7 and 4.8. For the avoidance of doubt, selection criteria are not relevant to, and will not be applied to, late applications. </w:t>
      </w:r>
    </w:p>
    <w:p w14:paraId="7FD1960E" w14:textId="7A9BD390" w:rsidR="00F44DFF" w:rsidRPr="0002741D" w:rsidRDefault="00B27569" w:rsidP="00B27569">
      <w:pPr>
        <w:spacing w:before="100" w:beforeAutospacing="1" w:after="100" w:afterAutospacing="1" w:line="240" w:lineRule="auto"/>
        <w:outlineLvl w:val="3"/>
        <w:rPr>
          <w:rFonts w:ascii="Gadugi" w:hAnsi="Gadugi"/>
          <w:i/>
          <w:iCs/>
          <w:sz w:val="24"/>
          <w:szCs w:val="24"/>
        </w:rPr>
      </w:pPr>
      <w:r w:rsidRPr="0002741D">
        <w:rPr>
          <w:rFonts w:ascii="Gadugi" w:hAnsi="Gadugi"/>
          <w:sz w:val="24"/>
          <w:szCs w:val="24"/>
        </w:rPr>
        <w:t xml:space="preserve">Where Carrignafoy Community College is not oversubscribed, </w:t>
      </w:r>
      <w:r w:rsidRPr="0002741D">
        <w:rPr>
          <w:rFonts w:ascii="Gadugi" w:hAnsi="Gadugi"/>
          <w:i/>
          <w:iCs/>
          <w:sz w:val="24"/>
          <w:szCs w:val="24"/>
        </w:rPr>
        <w:t xml:space="preserve">i.e. </w:t>
      </w:r>
      <w:r w:rsidRPr="0002741D">
        <w:rPr>
          <w:rFonts w:ascii="Gadugi" w:hAnsi="Gadugi"/>
          <w:sz w:val="24"/>
          <w:szCs w:val="24"/>
        </w:rPr>
        <w:t xml:space="preserve">there is no waiting list, and it receives a late application, the Student seeking admission will receive an offer of a place within Carrignafoy Community College, subject to sections 4.7 and 4.8, and the same process as applies to Applicants whose applications were received before the closing date will be applied, </w:t>
      </w:r>
      <w:r w:rsidRPr="0002741D">
        <w:rPr>
          <w:rFonts w:ascii="Gadugi" w:hAnsi="Gadugi"/>
          <w:i/>
          <w:iCs/>
          <w:sz w:val="24"/>
          <w:szCs w:val="24"/>
        </w:rPr>
        <w:t xml:space="preserve">i.e. </w:t>
      </w:r>
      <w:r w:rsidRPr="0002741D">
        <w:rPr>
          <w:rFonts w:ascii="Gadugi" w:hAnsi="Gadugi"/>
          <w:sz w:val="24"/>
          <w:szCs w:val="24"/>
        </w:rPr>
        <w:t>an Acceptance Form will be issued to the Applicant for completion and return to the school within 2 weeks of issue</w:t>
      </w:r>
      <w:r w:rsidRPr="0002741D">
        <w:rPr>
          <w:rFonts w:ascii="Gadugi" w:hAnsi="Gadugi"/>
          <w:i/>
          <w:iCs/>
          <w:sz w:val="24"/>
          <w:szCs w:val="24"/>
        </w:rPr>
        <w:t>.</w:t>
      </w:r>
    </w:p>
    <w:p w14:paraId="1235E69D" w14:textId="77777777" w:rsidR="0002741D" w:rsidRPr="0002741D" w:rsidRDefault="0002741D" w:rsidP="0002741D">
      <w:pPr>
        <w:pStyle w:val="Default"/>
        <w:rPr>
          <w:rFonts w:ascii="Gadugi" w:hAnsi="Gadugi"/>
        </w:rPr>
      </w:pPr>
    </w:p>
    <w:p w14:paraId="38DCD746" w14:textId="77777777" w:rsidR="0002741D" w:rsidRDefault="0002741D" w:rsidP="0002741D">
      <w:pPr>
        <w:pStyle w:val="Default"/>
        <w:rPr>
          <w:rFonts w:ascii="Gadugi" w:hAnsi="Gadugi"/>
          <w:b/>
          <w:bCs/>
          <w:sz w:val="27"/>
          <w:szCs w:val="27"/>
        </w:rPr>
      </w:pPr>
      <w:r w:rsidRPr="00D67B84">
        <w:rPr>
          <w:rFonts w:ascii="Gadugi" w:hAnsi="Gadugi"/>
          <w:b/>
          <w:bCs/>
          <w:sz w:val="27"/>
          <w:szCs w:val="27"/>
        </w:rPr>
        <w:t xml:space="preserve">6.1.5 Second/third-round offers of a place </w:t>
      </w:r>
    </w:p>
    <w:p w14:paraId="34579C53" w14:textId="77777777" w:rsidR="00D67B84" w:rsidRPr="00D67B84" w:rsidRDefault="00D67B84" w:rsidP="0002741D">
      <w:pPr>
        <w:pStyle w:val="Default"/>
        <w:rPr>
          <w:rFonts w:ascii="Gadugi" w:hAnsi="Gadugi"/>
          <w:sz w:val="27"/>
          <w:szCs w:val="27"/>
        </w:rPr>
      </w:pPr>
    </w:p>
    <w:p w14:paraId="0B3B61CA" w14:textId="77777777" w:rsidR="0002741D" w:rsidRDefault="0002741D" w:rsidP="0002741D">
      <w:pPr>
        <w:pStyle w:val="Default"/>
        <w:rPr>
          <w:rFonts w:ascii="Gadugi" w:hAnsi="Gadugi"/>
        </w:rPr>
      </w:pPr>
      <w:r w:rsidRPr="0002741D">
        <w:rPr>
          <w:rFonts w:ascii="Gadugi" w:hAnsi="Gadugi"/>
        </w:rPr>
        <w:t xml:space="preserve">Where a Student is in receipt of an offer of a place within Carrignafoy Community College but does not accept the offer, or the school withdraws the offer in line with the relevant provisions of this Policy, the place will be offered to the next Student on the waiting list in a second-round of offers. This process will continue throughout third and fourth rounds </w:t>
      </w:r>
      <w:r w:rsidRPr="0002741D">
        <w:rPr>
          <w:rFonts w:ascii="Gadugi" w:hAnsi="Gadugi"/>
          <w:i/>
          <w:iCs/>
        </w:rPr>
        <w:t xml:space="preserve">etc. </w:t>
      </w:r>
      <w:r w:rsidRPr="0002741D">
        <w:rPr>
          <w:rFonts w:ascii="Gadugi" w:hAnsi="Gadugi"/>
        </w:rPr>
        <w:t xml:space="preserve">until all places within the school have been filled. </w:t>
      </w:r>
    </w:p>
    <w:p w14:paraId="51EDBC0E" w14:textId="77777777" w:rsidR="00D61A1E" w:rsidRPr="0002741D" w:rsidRDefault="00D61A1E" w:rsidP="0002741D">
      <w:pPr>
        <w:pStyle w:val="Default"/>
        <w:rPr>
          <w:rFonts w:ascii="Gadugi" w:hAnsi="Gadugi"/>
        </w:rPr>
      </w:pPr>
    </w:p>
    <w:p w14:paraId="00232F32" w14:textId="77777777" w:rsidR="0002741D" w:rsidRPr="00D61A1E" w:rsidRDefault="0002741D" w:rsidP="0002741D">
      <w:pPr>
        <w:pStyle w:val="Default"/>
        <w:rPr>
          <w:rFonts w:ascii="Gadugi" w:hAnsi="Gadugi"/>
          <w:sz w:val="27"/>
          <w:szCs w:val="27"/>
        </w:rPr>
      </w:pPr>
      <w:r w:rsidRPr="00D61A1E">
        <w:rPr>
          <w:rFonts w:ascii="Gadugi" w:hAnsi="Gadugi"/>
          <w:b/>
          <w:bCs/>
          <w:sz w:val="27"/>
          <w:szCs w:val="27"/>
        </w:rPr>
        <w:t xml:space="preserve">6.1.6 Acceptance of a place: </w:t>
      </w:r>
    </w:p>
    <w:p w14:paraId="60D6361A" w14:textId="77777777" w:rsidR="0002741D" w:rsidRPr="0002741D" w:rsidRDefault="0002741D" w:rsidP="0002741D">
      <w:pPr>
        <w:pStyle w:val="Default"/>
        <w:rPr>
          <w:rFonts w:ascii="Gadugi" w:hAnsi="Gadugi"/>
        </w:rPr>
      </w:pPr>
    </w:p>
    <w:p w14:paraId="14E67258" w14:textId="77777777" w:rsidR="0002741D" w:rsidRPr="0002741D" w:rsidRDefault="0002741D" w:rsidP="0002741D">
      <w:pPr>
        <w:pStyle w:val="Default"/>
        <w:rPr>
          <w:rFonts w:ascii="Gadugi" w:hAnsi="Gadugi"/>
        </w:rPr>
      </w:pPr>
      <w:r w:rsidRPr="0002741D">
        <w:rPr>
          <w:rFonts w:ascii="Gadugi" w:hAnsi="Gadugi"/>
        </w:rPr>
        <w:t xml:space="preserve">If the Student in respect of whom the application is made is offered a place, the Applicant will be issued with an Acceptance Form by the school. </w:t>
      </w:r>
    </w:p>
    <w:p w14:paraId="67BD553C" w14:textId="2A038090" w:rsidR="0002741D" w:rsidRPr="0002741D" w:rsidRDefault="0002741D" w:rsidP="0002741D">
      <w:pPr>
        <w:pStyle w:val="Default"/>
        <w:rPr>
          <w:rFonts w:ascii="Gadugi" w:hAnsi="Gadugi"/>
        </w:rPr>
      </w:pPr>
      <w:r w:rsidRPr="0002741D">
        <w:rPr>
          <w:rFonts w:ascii="Gadugi" w:hAnsi="Gadugi"/>
        </w:rPr>
        <w:t xml:space="preserve">The Applicant shall indicate acceptance of an offer by fully completing and returning the Acceptance Form by the date set out in the School Admission Notice, or within 2 weeks of issuing by the school if it is a late application or if it is a second/third-round offer. This includes indicating </w:t>
      </w:r>
      <w:proofErr w:type="gramStart"/>
      <w:r w:rsidRPr="0002741D">
        <w:rPr>
          <w:rFonts w:ascii="Gadugi" w:hAnsi="Gadugi"/>
        </w:rPr>
        <w:t>whether or not</w:t>
      </w:r>
      <w:proofErr w:type="gramEnd"/>
      <w:r w:rsidRPr="0002741D">
        <w:rPr>
          <w:rFonts w:ascii="Gadugi" w:hAnsi="Gadugi"/>
        </w:rPr>
        <w:t xml:space="preserve"> s</w:t>
      </w:r>
      <w:r w:rsidR="00432162">
        <w:rPr>
          <w:rFonts w:ascii="Gadugi" w:hAnsi="Gadugi"/>
        </w:rPr>
        <w:t>he</w:t>
      </w:r>
      <w:r w:rsidRPr="0002741D">
        <w:rPr>
          <w:rFonts w:ascii="Gadugi" w:hAnsi="Gadugi"/>
        </w:rPr>
        <w:t xml:space="preserve">/he has applied for and is awaiting confirmation of an offer of admission from another school. </w:t>
      </w:r>
    </w:p>
    <w:p w14:paraId="2D9BCE3F" w14:textId="77777777" w:rsidR="00B76AFB" w:rsidRDefault="0002741D" w:rsidP="0002741D">
      <w:pPr>
        <w:pStyle w:val="Default"/>
        <w:rPr>
          <w:rFonts w:ascii="Gadugi" w:hAnsi="Gadugi"/>
        </w:rPr>
      </w:pPr>
      <w:r w:rsidRPr="0002741D">
        <w:rPr>
          <w:rFonts w:ascii="Gadugi" w:hAnsi="Gadugi"/>
        </w:rPr>
        <w:t xml:space="preserve">Failure to fully complete and return the Acceptance Form to the school by the date set out in the School Admission Notice, or within 2 weeks of issuing by the school if </w:t>
      </w:r>
    </w:p>
    <w:p w14:paraId="4982F2EC" w14:textId="77777777" w:rsidR="00B76AFB" w:rsidRDefault="00B76AFB" w:rsidP="0002741D">
      <w:pPr>
        <w:pStyle w:val="Default"/>
        <w:rPr>
          <w:rFonts w:ascii="Gadugi" w:hAnsi="Gadugi"/>
        </w:rPr>
      </w:pPr>
    </w:p>
    <w:p w14:paraId="18811C9A" w14:textId="77777777" w:rsidR="00B76AFB" w:rsidRDefault="00B76AFB" w:rsidP="0002741D">
      <w:pPr>
        <w:pStyle w:val="Default"/>
        <w:rPr>
          <w:rFonts w:ascii="Gadugi" w:hAnsi="Gadugi"/>
        </w:rPr>
      </w:pPr>
    </w:p>
    <w:p w14:paraId="38B1736B" w14:textId="77777777" w:rsidR="00B76AFB" w:rsidRDefault="00B76AFB" w:rsidP="0002741D">
      <w:pPr>
        <w:pStyle w:val="Default"/>
        <w:rPr>
          <w:rFonts w:ascii="Gadugi" w:hAnsi="Gadugi"/>
        </w:rPr>
      </w:pPr>
    </w:p>
    <w:p w14:paraId="0DD47AAB" w14:textId="77777777" w:rsidR="00B76AFB" w:rsidRDefault="00B76AFB" w:rsidP="0002741D">
      <w:pPr>
        <w:pStyle w:val="Default"/>
        <w:rPr>
          <w:rFonts w:ascii="Gadugi" w:hAnsi="Gadugi"/>
        </w:rPr>
      </w:pPr>
    </w:p>
    <w:p w14:paraId="6E1F28DE" w14:textId="43130B36" w:rsidR="00432162" w:rsidRPr="00B76AFB" w:rsidRDefault="0002741D" w:rsidP="00B76AFB">
      <w:pPr>
        <w:pStyle w:val="Default"/>
        <w:rPr>
          <w:rFonts w:ascii="Gadugi" w:hAnsi="Gadugi"/>
        </w:rPr>
      </w:pPr>
      <w:r w:rsidRPr="0002741D">
        <w:rPr>
          <w:rFonts w:ascii="Gadugi" w:hAnsi="Gadugi"/>
        </w:rPr>
        <w:t xml:space="preserve">it is a late application or if it is a second/third-round offer, may result in withdrawal of an offer, in line with the grounds for withdrawal of an offer, as set out below. </w:t>
      </w:r>
    </w:p>
    <w:p w14:paraId="23F68847" w14:textId="77777777" w:rsidR="00432162" w:rsidRPr="00432162" w:rsidRDefault="00432162" w:rsidP="0002741D">
      <w:pPr>
        <w:pStyle w:val="Default"/>
        <w:numPr>
          <w:ilvl w:val="1"/>
          <w:numId w:val="6"/>
        </w:numPr>
        <w:spacing w:after="146"/>
        <w:rPr>
          <w:rFonts w:ascii="Gadugi" w:hAnsi="Gadugi"/>
        </w:rPr>
      </w:pPr>
    </w:p>
    <w:p w14:paraId="05E5E271" w14:textId="77777777" w:rsidR="00432162" w:rsidRPr="00432162" w:rsidRDefault="0002741D" w:rsidP="0002741D">
      <w:pPr>
        <w:pStyle w:val="Default"/>
        <w:numPr>
          <w:ilvl w:val="1"/>
          <w:numId w:val="6"/>
        </w:numPr>
        <w:spacing w:after="146"/>
        <w:rPr>
          <w:rFonts w:ascii="Gadugi" w:hAnsi="Gadugi"/>
          <w:sz w:val="27"/>
          <w:szCs w:val="27"/>
        </w:rPr>
      </w:pPr>
      <w:r w:rsidRPr="00432162">
        <w:rPr>
          <w:rFonts w:ascii="Gadugi" w:hAnsi="Gadugi"/>
          <w:b/>
          <w:bCs/>
          <w:sz w:val="27"/>
          <w:szCs w:val="27"/>
        </w:rPr>
        <w:t>6.1.7 Refusal</w:t>
      </w:r>
    </w:p>
    <w:p w14:paraId="4ED02261" w14:textId="77777777" w:rsidR="009444A1" w:rsidRPr="009444A1" w:rsidRDefault="009444A1" w:rsidP="009444A1">
      <w:pPr>
        <w:spacing w:before="100" w:beforeAutospacing="1" w:after="100" w:afterAutospacing="1" w:line="240" w:lineRule="auto"/>
        <w:outlineLvl w:val="3"/>
        <w:rPr>
          <w:rFonts w:ascii="Gadugi" w:hAnsi="Gadugi"/>
          <w:sz w:val="24"/>
          <w:szCs w:val="24"/>
        </w:rPr>
      </w:pPr>
      <w:r w:rsidRPr="009444A1">
        <w:rPr>
          <w:rFonts w:ascii="Gadugi" w:hAnsi="Gadugi"/>
          <w:sz w:val="24"/>
          <w:szCs w:val="24"/>
        </w:rPr>
        <w:t>Where a Student in respect of whom an application is being sought has not been offered a school place, the Applicant will be provided in writing with:</w:t>
      </w:r>
    </w:p>
    <w:p w14:paraId="67F1189B" w14:textId="0ED3C728" w:rsidR="002B59B3" w:rsidRDefault="009444A1" w:rsidP="002B59B3">
      <w:pPr>
        <w:pStyle w:val="Default"/>
      </w:pPr>
      <w:r>
        <w:rPr>
          <w:rFonts w:ascii="Gadugi" w:hAnsi="Gadugi"/>
        </w:rPr>
        <w:t xml:space="preserve">         </w:t>
      </w:r>
      <w:r w:rsidR="00D75003">
        <w:rPr>
          <w:rFonts w:ascii="Gadugi" w:hAnsi="Gadugi"/>
        </w:rPr>
        <w:t xml:space="preserve">6.1.7.1 </w:t>
      </w:r>
      <w:r w:rsidR="0002741D" w:rsidRPr="0002741D">
        <w:rPr>
          <w:rFonts w:ascii="Gadugi" w:hAnsi="Gadugi"/>
        </w:rPr>
        <w:t xml:space="preserve">The reasons that the Student was not a offered a place in Carrignafoy </w:t>
      </w:r>
      <w:r w:rsidR="00346A70">
        <w:rPr>
          <w:rFonts w:ascii="Gadugi" w:hAnsi="Gadugi"/>
        </w:rPr>
        <w:t xml:space="preserve">  </w:t>
      </w:r>
      <w:r w:rsidR="0002741D" w:rsidRPr="0002741D">
        <w:rPr>
          <w:rFonts w:ascii="Gadugi" w:hAnsi="Gadugi"/>
        </w:rPr>
        <w:t xml:space="preserve">Community College, </w:t>
      </w:r>
    </w:p>
    <w:p w14:paraId="5D2EEF0C" w14:textId="3BDFD639" w:rsidR="00683616" w:rsidRDefault="003446BA" w:rsidP="00683616">
      <w:pPr>
        <w:pStyle w:val="Default"/>
        <w:numPr>
          <w:ilvl w:val="1"/>
          <w:numId w:val="11"/>
        </w:numPr>
        <w:spacing w:after="146"/>
        <w:rPr>
          <w:rFonts w:ascii="Gadugi" w:hAnsi="Gadugi"/>
        </w:rPr>
      </w:pPr>
      <w:r>
        <w:rPr>
          <w:rFonts w:ascii="Gadugi" w:hAnsi="Gadugi"/>
        </w:rPr>
        <w:t xml:space="preserve">        </w:t>
      </w:r>
      <w:r w:rsidR="00683616">
        <w:rPr>
          <w:rFonts w:ascii="Gadugi" w:hAnsi="Gadugi"/>
        </w:rPr>
        <w:t>6.1.7.</w:t>
      </w:r>
      <w:r w:rsidR="00D75003">
        <w:rPr>
          <w:rFonts w:ascii="Gadugi" w:hAnsi="Gadugi"/>
        </w:rPr>
        <w:t>2</w:t>
      </w:r>
      <w:r w:rsidR="00683616">
        <w:rPr>
          <w:rFonts w:ascii="Gadugi" w:hAnsi="Gadugi"/>
        </w:rPr>
        <w:t xml:space="preserve"> </w:t>
      </w:r>
      <w:r w:rsidR="002B59B3" w:rsidRPr="003446BA">
        <w:rPr>
          <w:rFonts w:ascii="Gadugi" w:hAnsi="Gadugi"/>
        </w:rPr>
        <w:t>Details of the Student’s ranking against the published selection criteria, if the year group to which the Applicant is applying is oversubscribed</w:t>
      </w:r>
      <w:r w:rsidR="00636EE5">
        <w:rPr>
          <w:rFonts w:ascii="Gadugi" w:hAnsi="Gadugi"/>
        </w:rPr>
        <w:t>.</w:t>
      </w:r>
    </w:p>
    <w:p w14:paraId="4685787A" w14:textId="0CF7C0F9" w:rsidR="002B59B3" w:rsidRPr="00683616" w:rsidRDefault="00683616" w:rsidP="00683616">
      <w:pPr>
        <w:pStyle w:val="Default"/>
        <w:numPr>
          <w:ilvl w:val="1"/>
          <w:numId w:val="11"/>
        </w:numPr>
        <w:spacing w:after="146"/>
        <w:rPr>
          <w:rFonts w:ascii="Gadugi" w:hAnsi="Gadugi"/>
        </w:rPr>
      </w:pPr>
      <w:r>
        <w:rPr>
          <w:rFonts w:ascii="Gadugi" w:hAnsi="Gadugi"/>
        </w:rPr>
        <w:t xml:space="preserve">         6.1.7.</w:t>
      </w:r>
      <w:r w:rsidR="00D75003">
        <w:rPr>
          <w:rFonts w:ascii="Gadugi" w:hAnsi="Gadugi"/>
        </w:rPr>
        <w:t>3</w:t>
      </w:r>
      <w:r w:rsidR="00636EE5">
        <w:rPr>
          <w:rFonts w:ascii="Gadugi" w:hAnsi="Gadugi"/>
        </w:rPr>
        <w:t xml:space="preserve"> </w:t>
      </w:r>
      <w:r w:rsidR="002B59B3" w:rsidRPr="00683616">
        <w:rPr>
          <w:rFonts w:ascii="Gadugi" w:hAnsi="Gadugi"/>
        </w:rPr>
        <w:t>Details of the Student’s place on the waiting list, if applicable</w:t>
      </w:r>
      <w:r w:rsidR="00636EE5">
        <w:rPr>
          <w:rFonts w:ascii="Gadugi" w:hAnsi="Gadugi"/>
        </w:rPr>
        <w:t>.</w:t>
      </w:r>
    </w:p>
    <w:p w14:paraId="096BC3E7" w14:textId="4232C10E" w:rsidR="002B59B3" w:rsidRPr="003446BA" w:rsidRDefault="00636EE5" w:rsidP="002B59B3">
      <w:pPr>
        <w:pStyle w:val="Default"/>
        <w:numPr>
          <w:ilvl w:val="1"/>
          <w:numId w:val="11"/>
        </w:numPr>
        <w:rPr>
          <w:rFonts w:ascii="Gadugi" w:hAnsi="Gadugi"/>
        </w:rPr>
      </w:pPr>
      <w:r>
        <w:rPr>
          <w:rFonts w:ascii="Gadugi" w:hAnsi="Gadugi"/>
        </w:rPr>
        <w:t xml:space="preserve">         6.1.7.</w:t>
      </w:r>
      <w:r w:rsidR="00D75003">
        <w:rPr>
          <w:rFonts w:ascii="Gadugi" w:hAnsi="Gadugi"/>
        </w:rPr>
        <w:t>4</w:t>
      </w:r>
      <w:r>
        <w:rPr>
          <w:rFonts w:ascii="Gadugi" w:hAnsi="Gadugi"/>
        </w:rPr>
        <w:t xml:space="preserve"> </w:t>
      </w:r>
      <w:r w:rsidR="002B59B3" w:rsidRPr="003446BA">
        <w:rPr>
          <w:rFonts w:ascii="Gadugi" w:hAnsi="Gadugi"/>
        </w:rPr>
        <w:t xml:space="preserve">Details of the Applicant’s right to appeal the decision. </w:t>
      </w:r>
    </w:p>
    <w:p w14:paraId="40BBF5D6" w14:textId="546E3A5B" w:rsidR="0002741D" w:rsidRPr="0002741D" w:rsidRDefault="00636EE5" w:rsidP="00DB14E9">
      <w:pPr>
        <w:pStyle w:val="Default"/>
        <w:numPr>
          <w:ilvl w:val="1"/>
          <w:numId w:val="11"/>
        </w:numPr>
        <w:rPr>
          <w:rFonts w:ascii="Gadugi" w:hAnsi="Gadugi"/>
        </w:rPr>
      </w:pPr>
      <w:r>
        <w:rPr>
          <w:rFonts w:ascii="Gadugi" w:hAnsi="Gadugi"/>
        </w:rPr>
        <w:t xml:space="preserve">         </w:t>
      </w:r>
    </w:p>
    <w:p w14:paraId="004C91BF" w14:textId="77777777" w:rsidR="00783CEB" w:rsidRPr="00783CEB" w:rsidRDefault="00783CEB" w:rsidP="001C0CC6">
      <w:pPr>
        <w:pStyle w:val="Default"/>
        <w:rPr>
          <w:rFonts w:ascii="Gadugi" w:hAnsi="Gadugi"/>
        </w:rPr>
      </w:pPr>
    </w:p>
    <w:p w14:paraId="072977D2" w14:textId="77777777" w:rsidR="005E3BDD" w:rsidRDefault="00783CEB" w:rsidP="001C0CC6">
      <w:pPr>
        <w:pStyle w:val="Default"/>
        <w:rPr>
          <w:rFonts w:ascii="Gadugi" w:hAnsi="Gadugi"/>
        </w:rPr>
      </w:pPr>
      <w:r w:rsidRPr="00783CEB">
        <w:rPr>
          <w:rFonts w:ascii="Gadugi" w:hAnsi="Gadugi"/>
        </w:rPr>
        <w:t xml:space="preserve">In addition to the conditions for consideration of an application as set out at 4.7 and 4.8, an offer of admission may not be made where: </w:t>
      </w:r>
      <w:r w:rsidR="005611DC">
        <w:rPr>
          <w:rFonts w:ascii="Gadugi" w:hAnsi="Gadugi"/>
        </w:rPr>
        <w:t xml:space="preserve"> </w:t>
      </w:r>
    </w:p>
    <w:p w14:paraId="3FB96539" w14:textId="77777777" w:rsidR="005E3BDD" w:rsidRDefault="005E3BDD" w:rsidP="001C0CC6">
      <w:pPr>
        <w:pStyle w:val="Default"/>
        <w:rPr>
          <w:rFonts w:ascii="Gadugi" w:hAnsi="Gadugi"/>
        </w:rPr>
      </w:pPr>
      <w:r>
        <w:rPr>
          <w:rFonts w:ascii="Gadugi" w:hAnsi="Gadugi"/>
        </w:rPr>
        <w:t xml:space="preserve">        </w:t>
      </w:r>
    </w:p>
    <w:p w14:paraId="4DF24E8B" w14:textId="10278BC5" w:rsidR="002C746E" w:rsidRPr="001C0CC6" w:rsidRDefault="005E3BDD" w:rsidP="001C0CC6">
      <w:pPr>
        <w:pStyle w:val="Default"/>
        <w:rPr>
          <w:rFonts w:ascii="Gadugi" w:hAnsi="Gadugi"/>
        </w:rPr>
      </w:pPr>
      <w:r>
        <w:rPr>
          <w:rFonts w:ascii="Gadugi" w:hAnsi="Gadugi"/>
        </w:rPr>
        <w:t xml:space="preserve">          6.1.7.5 </w:t>
      </w:r>
      <w:r w:rsidR="002C746E">
        <w:rPr>
          <w:sz w:val="23"/>
          <w:szCs w:val="23"/>
        </w:rPr>
        <w:t xml:space="preserve">The information contained in the application is false or misleading in a material respect. </w:t>
      </w:r>
    </w:p>
    <w:p w14:paraId="63BBF9D8" w14:textId="77777777" w:rsidR="002C746E" w:rsidRDefault="002C746E" w:rsidP="002C746E">
      <w:pPr>
        <w:pStyle w:val="Default"/>
        <w:ind w:left="360"/>
        <w:rPr>
          <w:sz w:val="23"/>
          <w:szCs w:val="23"/>
        </w:rPr>
      </w:pPr>
    </w:p>
    <w:p w14:paraId="3D6CBB05" w14:textId="77777777" w:rsidR="002C746E" w:rsidRDefault="002C746E" w:rsidP="002C746E">
      <w:pPr>
        <w:pStyle w:val="Default"/>
        <w:ind w:left="360"/>
        <w:rPr>
          <w:sz w:val="23"/>
          <w:szCs w:val="23"/>
        </w:rPr>
      </w:pPr>
    </w:p>
    <w:p w14:paraId="0FF488A8" w14:textId="77777777" w:rsidR="00820244" w:rsidRDefault="00820244" w:rsidP="00783CEB">
      <w:pPr>
        <w:pStyle w:val="Default"/>
        <w:rPr>
          <w:rFonts w:ascii="Gadugi" w:hAnsi="Gadugi"/>
        </w:rPr>
      </w:pPr>
    </w:p>
    <w:p w14:paraId="58365D23" w14:textId="77777777" w:rsidR="005611DC" w:rsidRPr="00783CEB" w:rsidRDefault="005611DC" w:rsidP="00783CEB">
      <w:pPr>
        <w:pStyle w:val="Default"/>
        <w:rPr>
          <w:rFonts w:ascii="Gadugi" w:hAnsi="Gadugi"/>
        </w:rPr>
      </w:pPr>
    </w:p>
    <w:p w14:paraId="56D92963" w14:textId="77777777" w:rsidR="005E3BDD" w:rsidRPr="005E3BDD" w:rsidRDefault="00783CEB" w:rsidP="00783CEB">
      <w:pPr>
        <w:pStyle w:val="Default"/>
        <w:numPr>
          <w:ilvl w:val="1"/>
          <w:numId w:val="8"/>
        </w:numPr>
        <w:spacing w:after="146"/>
        <w:rPr>
          <w:rFonts w:ascii="Gadugi" w:hAnsi="Gadugi"/>
          <w:sz w:val="27"/>
          <w:szCs w:val="27"/>
        </w:rPr>
      </w:pPr>
      <w:r w:rsidRPr="005E3BDD">
        <w:rPr>
          <w:rFonts w:ascii="Gadugi" w:hAnsi="Gadugi"/>
          <w:b/>
          <w:bCs/>
          <w:sz w:val="27"/>
          <w:szCs w:val="27"/>
        </w:rPr>
        <w:t xml:space="preserve">6.1.8 Withdrawal of an offer </w:t>
      </w:r>
    </w:p>
    <w:p w14:paraId="0C5120EE" w14:textId="5829CE38" w:rsidR="00783CEB" w:rsidRPr="00783CEB" w:rsidRDefault="00783CEB" w:rsidP="00783CEB">
      <w:pPr>
        <w:pStyle w:val="Default"/>
        <w:numPr>
          <w:ilvl w:val="1"/>
          <w:numId w:val="8"/>
        </w:numPr>
        <w:spacing w:after="146"/>
        <w:rPr>
          <w:rFonts w:ascii="Gadugi" w:hAnsi="Gadugi"/>
        </w:rPr>
      </w:pPr>
      <w:r w:rsidRPr="00783CEB">
        <w:rPr>
          <w:rFonts w:ascii="Gadugi" w:hAnsi="Gadugi"/>
        </w:rPr>
        <w:t xml:space="preserve">The information contained in the application is false or misleading in a material respect, or </w:t>
      </w:r>
    </w:p>
    <w:p w14:paraId="2795D495" w14:textId="77777777" w:rsidR="006D2561" w:rsidRDefault="005749BE" w:rsidP="00783CEB">
      <w:pPr>
        <w:pStyle w:val="Default"/>
        <w:numPr>
          <w:ilvl w:val="1"/>
          <w:numId w:val="8"/>
        </w:numPr>
        <w:spacing w:after="146"/>
        <w:rPr>
          <w:rFonts w:ascii="Gadugi" w:hAnsi="Gadugi"/>
        </w:rPr>
      </w:pPr>
      <w:r>
        <w:rPr>
          <w:rFonts w:ascii="Gadugi" w:hAnsi="Gadugi"/>
        </w:rPr>
        <w:t xml:space="preserve">       </w:t>
      </w:r>
      <w:r w:rsidR="006D2561">
        <w:rPr>
          <w:rFonts w:ascii="Gadugi" w:hAnsi="Gadugi"/>
        </w:rPr>
        <w:t xml:space="preserve">    6.1.8.1 </w:t>
      </w:r>
      <w:r w:rsidR="00783CEB" w:rsidRPr="00783CEB">
        <w:rPr>
          <w:rFonts w:ascii="Gadugi" w:hAnsi="Gadugi"/>
        </w:rPr>
        <w:t>The Applicant fails to confirm acceptance of an offer of admission on or before the date set out in the annual Admission Notice of the school for the academic year for which s</w:t>
      </w:r>
      <w:r w:rsidR="006D2561">
        <w:rPr>
          <w:rFonts w:ascii="Gadugi" w:hAnsi="Gadugi"/>
        </w:rPr>
        <w:t>he</w:t>
      </w:r>
      <w:r w:rsidR="00783CEB" w:rsidRPr="00783CEB">
        <w:rPr>
          <w:rFonts w:ascii="Gadugi" w:hAnsi="Gadugi"/>
        </w:rPr>
        <w:t>/he is applying</w:t>
      </w:r>
      <w:r w:rsidR="006D2561">
        <w:rPr>
          <w:rFonts w:ascii="Gadugi" w:hAnsi="Gadugi"/>
        </w:rPr>
        <w:t>.</w:t>
      </w:r>
    </w:p>
    <w:p w14:paraId="5806F937" w14:textId="79E0BE45" w:rsidR="00846E15" w:rsidRDefault="006D2561" w:rsidP="00783CEB">
      <w:pPr>
        <w:pStyle w:val="Default"/>
        <w:numPr>
          <w:ilvl w:val="1"/>
          <w:numId w:val="8"/>
        </w:numPr>
        <w:spacing w:after="146"/>
        <w:rPr>
          <w:rFonts w:ascii="Gadugi" w:hAnsi="Gadugi"/>
        </w:rPr>
      </w:pPr>
      <w:r>
        <w:rPr>
          <w:rFonts w:ascii="Gadugi" w:hAnsi="Gadugi"/>
        </w:rPr>
        <w:t xml:space="preserve">   </w:t>
      </w:r>
      <w:r w:rsidR="00783CEB" w:rsidRPr="00783CEB">
        <w:rPr>
          <w:rFonts w:ascii="Gadugi" w:hAnsi="Gadugi"/>
        </w:rPr>
        <w:t xml:space="preserve"> </w:t>
      </w:r>
      <w:r>
        <w:rPr>
          <w:rFonts w:ascii="Gadugi" w:hAnsi="Gadugi"/>
        </w:rPr>
        <w:t xml:space="preserve">     </w:t>
      </w:r>
      <w:r w:rsidR="00D83C59">
        <w:rPr>
          <w:rFonts w:ascii="Gadugi" w:hAnsi="Gadugi"/>
        </w:rPr>
        <w:t xml:space="preserve">6.1.8.2 </w:t>
      </w:r>
      <w:r w:rsidR="00D83C59" w:rsidRPr="00783CEB">
        <w:rPr>
          <w:rFonts w:ascii="Gadugi" w:hAnsi="Gadugi"/>
        </w:rPr>
        <w:t>in</w:t>
      </w:r>
      <w:r w:rsidR="00783CEB" w:rsidRPr="00783CEB">
        <w:rPr>
          <w:rFonts w:ascii="Gadugi" w:hAnsi="Gadugi"/>
        </w:rPr>
        <w:t xml:space="preserve"> the case of a late application</w:t>
      </w:r>
      <w:r w:rsidR="00846E15">
        <w:rPr>
          <w:rFonts w:ascii="Gadugi" w:hAnsi="Gadugi"/>
        </w:rPr>
        <w:t>.</w:t>
      </w:r>
    </w:p>
    <w:p w14:paraId="56231AEC" w14:textId="3E8695FD" w:rsidR="002213DE" w:rsidRDefault="00846E15" w:rsidP="00783CEB">
      <w:pPr>
        <w:pStyle w:val="Default"/>
        <w:numPr>
          <w:ilvl w:val="1"/>
          <w:numId w:val="8"/>
        </w:numPr>
        <w:spacing w:after="146"/>
        <w:rPr>
          <w:rFonts w:ascii="Gadugi" w:hAnsi="Gadugi"/>
        </w:rPr>
      </w:pPr>
      <w:r>
        <w:rPr>
          <w:rFonts w:ascii="Gadugi" w:hAnsi="Gadugi"/>
        </w:rPr>
        <w:t xml:space="preserve">         </w:t>
      </w:r>
      <w:r w:rsidR="004C6514">
        <w:rPr>
          <w:rFonts w:ascii="Gadugi" w:hAnsi="Gadugi"/>
        </w:rPr>
        <w:t xml:space="preserve">6.1.8.3 </w:t>
      </w:r>
      <w:r w:rsidR="004C6514" w:rsidRPr="00783CEB">
        <w:rPr>
          <w:rFonts w:ascii="Gadugi" w:hAnsi="Gadugi"/>
        </w:rPr>
        <w:t>second</w:t>
      </w:r>
      <w:r w:rsidR="00783CEB" w:rsidRPr="00783CEB">
        <w:rPr>
          <w:rFonts w:ascii="Gadugi" w:hAnsi="Gadugi"/>
        </w:rPr>
        <w:t>/third-round offer</w:t>
      </w:r>
      <w:r w:rsidR="002213DE">
        <w:rPr>
          <w:rFonts w:ascii="Gadugi" w:hAnsi="Gadugi"/>
        </w:rPr>
        <w:t>.</w:t>
      </w:r>
    </w:p>
    <w:p w14:paraId="1F68FC92" w14:textId="1166FA32" w:rsidR="00783CEB" w:rsidRPr="00783CEB" w:rsidRDefault="002213DE" w:rsidP="00783CEB">
      <w:pPr>
        <w:pStyle w:val="Default"/>
        <w:numPr>
          <w:ilvl w:val="1"/>
          <w:numId w:val="8"/>
        </w:numPr>
        <w:spacing w:after="146"/>
        <w:rPr>
          <w:rFonts w:ascii="Gadugi" w:hAnsi="Gadugi"/>
        </w:rPr>
      </w:pPr>
      <w:r>
        <w:rPr>
          <w:rFonts w:ascii="Gadugi" w:hAnsi="Gadugi"/>
        </w:rPr>
        <w:t xml:space="preserve">         </w:t>
      </w:r>
      <w:r w:rsidR="004C6514">
        <w:rPr>
          <w:rFonts w:ascii="Gadugi" w:hAnsi="Gadugi"/>
        </w:rPr>
        <w:t xml:space="preserve">6.1.8.4 </w:t>
      </w:r>
      <w:r w:rsidR="004C6514" w:rsidRPr="00783CEB">
        <w:rPr>
          <w:rFonts w:ascii="Gadugi" w:hAnsi="Gadugi"/>
        </w:rPr>
        <w:t>within</w:t>
      </w:r>
      <w:r w:rsidR="00783CEB" w:rsidRPr="00783CEB">
        <w:rPr>
          <w:rFonts w:ascii="Gadugi" w:hAnsi="Gadugi"/>
        </w:rPr>
        <w:t xml:space="preserve"> 2 weeks</w:t>
      </w:r>
      <w:r>
        <w:rPr>
          <w:rFonts w:ascii="Gadugi" w:hAnsi="Gadugi"/>
        </w:rPr>
        <w:t>.</w:t>
      </w:r>
      <w:r w:rsidR="00783CEB" w:rsidRPr="00783CEB">
        <w:rPr>
          <w:rFonts w:ascii="Gadugi" w:hAnsi="Gadugi"/>
        </w:rPr>
        <w:t xml:space="preserve"> </w:t>
      </w:r>
    </w:p>
    <w:p w14:paraId="79E35D92" w14:textId="77777777" w:rsidR="00B76AFB" w:rsidRDefault="002213DE" w:rsidP="00783CEB">
      <w:pPr>
        <w:pStyle w:val="Default"/>
        <w:numPr>
          <w:ilvl w:val="1"/>
          <w:numId w:val="8"/>
        </w:numPr>
        <w:rPr>
          <w:rFonts w:ascii="Gadugi" w:hAnsi="Gadugi"/>
        </w:rPr>
      </w:pPr>
      <w:r>
        <w:rPr>
          <w:rFonts w:ascii="Gadugi" w:hAnsi="Gadugi"/>
        </w:rPr>
        <w:lastRenderedPageBreak/>
        <w:t xml:space="preserve">       </w:t>
      </w:r>
    </w:p>
    <w:p w14:paraId="16EA578C" w14:textId="77777777" w:rsidR="00B76AFB" w:rsidRDefault="00B76AFB" w:rsidP="00783CEB">
      <w:pPr>
        <w:pStyle w:val="Default"/>
        <w:numPr>
          <w:ilvl w:val="1"/>
          <w:numId w:val="8"/>
        </w:numPr>
        <w:rPr>
          <w:rFonts w:ascii="Gadugi" w:hAnsi="Gadugi"/>
        </w:rPr>
      </w:pPr>
    </w:p>
    <w:p w14:paraId="62BEB33E" w14:textId="77777777" w:rsidR="00B76AFB" w:rsidRDefault="00B76AFB" w:rsidP="00783CEB">
      <w:pPr>
        <w:pStyle w:val="Default"/>
        <w:numPr>
          <w:ilvl w:val="1"/>
          <w:numId w:val="8"/>
        </w:numPr>
        <w:rPr>
          <w:rFonts w:ascii="Gadugi" w:hAnsi="Gadugi"/>
        </w:rPr>
      </w:pPr>
    </w:p>
    <w:p w14:paraId="19AE3C39" w14:textId="372D5FBD" w:rsidR="00783CEB" w:rsidRPr="00783CEB" w:rsidRDefault="002213DE" w:rsidP="00783CEB">
      <w:pPr>
        <w:pStyle w:val="Default"/>
        <w:numPr>
          <w:ilvl w:val="1"/>
          <w:numId w:val="8"/>
        </w:numPr>
        <w:rPr>
          <w:rFonts w:ascii="Gadugi" w:hAnsi="Gadugi"/>
        </w:rPr>
      </w:pPr>
      <w:r>
        <w:rPr>
          <w:rFonts w:ascii="Gadugi" w:hAnsi="Gadugi"/>
        </w:rPr>
        <w:t xml:space="preserve">  6.1.8.</w:t>
      </w:r>
      <w:r w:rsidR="00691B8C">
        <w:rPr>
          <w:rFonts w:ascii="Gadugi" w:hAnsi="Gadugi"/>
        </w:rPr>
        <w:t xml:space="preserve">5 </w:t>
      </w:r>
      <w:r w:rsidR="00783CEB" w:rsidRPr="00783CEB">
        <w:rPr>
          <w:rFonts w:ascii="Gadugi" w:hAnsi="Gadugi"/>
        </w:rPr>
        <w:t xml:space="preserve">An Applicant has not indicated: </w:t>
      </w:r>
    </w:p>
    <w:p w14:paraId="4C4911D3" w14:textId="77777777" w:rsidR="00783CEB" w:rsidRPr="00783CEB" w:rsidRDefault="00783CEB" w:rsidP="00783CEB">
      <w:pPr>
        <w:pStyle w:val="Default"/>
        <w:numPr>
          <w:ilvl w:val="1"/>
          <w:numId w:val="8"/>
        </w:numPr>
        <w:rPr>
          <w:rFonts w:ascii="Gadugi" w:hAnsi="Gadugi"/>
        </w:rPr>
      </w:pPr>
    </w:p>
    <w:p w14:paraId="2A3DB18E" w14:textId="77777777" w:rsidR="00783CEB" w:rsidRPr="00783CEB" w:rsidRDefault="00783CEB" w:rsidP="00783CEB">
      <w:pPr>
        <w:pStyle w:val="Default"/>
        <w:rPr>
          <w:rFonts w:ascii="Gadugi" w:hAnsi="Gadugi"/>
        </w:rPr>
      </w:pPr>
    </w:p>
    <w:p w14:paraId="1BD16FA0" w14:textId="77777777" w:rsidR="00783CEB" w:rsidRPr="00783CEB" w:rsidRDefault="00783CEB" w:rsidP="00783CEB">
      <w:pPr>
        <w:pStyle w:val="Default"/>
        <w:rPr>
          <w:rFonts w:ascii="Gadugi" w:hAnsi="Gadugi"/>
        </w:rPr>
      </w:pPr>
      <w:r w:rsidRPr="00783CEB">
        <w:rPr>
          <w:rFonts w:ascii="Gadugi" w:hAnsi="Gadugi"/>
        </w:rPr>
        <w:t xml:space="preserve">An offer of admission may be withdrawn where: </w:t>
      </w:r>
    </w:p>
    <w:p w14:paraId="02386780" w14:textId="77777777" w:rsidR="00BF736E" w:rsidRDefault="00CE7798" w:rsidP="004C6514">
      <w:pPr>
        <w:pStyle w:val="Default"/>
        <w:rPr>
          <w:rFonts w:ascii="Gadugi" w:hAnsi="Gadugi"/>
        </w:rPr>
      </w:pPr>
      <w:r>
        <w:rPr>
          <w:rFonts w:ascii="Gadugi" w:hAnsi="Gadugi"/>
        </w:rPr>
        <w:t xml:space="preserve">          </w:t>
      </w:r>
      <w:r w:rsidR="008049A1">
        <w:rPr>
          <w:rFonts w:ascii="Gadugi" w:hAnsi="Gadugi"/>
        </w:rPr>
        <w:t xml:space="preserve"> </w:t>
      </w:r>
    </w:p>
    <w:p w14:paraId="6D5B5AAA" w14:textId="77777777" w:rsidR="00BF736E" w:rsidRDefault="00BF736E" w:rsidP="004C6514">
      <w:pPr>
        <w:pStyle w:val="Default"/>
        <w:rPr>
          <w:rFonts w:ascii="Gadugi" w:hAnsi="Gadugi"/>
        </w:rPr>
      </w:pPr>
    </w:p>
    <w:p w14:paraId="1EFD5431" w14:textId="77777777" w:rsidR="00BF736E" w:rsidRDefault="00BF736E" w:rsidP="004C6514">
      <w:pPr>
        <w:pStyle w:val="Default"/>
        <w:rPr>
          <w:rFonts w:ascii="Gadugi" w:hAnsi="Gadugi"/>
        </w:rPr>
      </w:pPr>
    </w:p>
    <w:p w14:paraId="4CB41B33" w14:textId="44920C0E" w:rsidR="00783CEB" w:rsidRPr="00783CEB" w:rsidRDefault="008049A1" w:rsidP="004C6514">
      <w:pPr>
        <w:pStyle w:val="Default"/>
        <w:rPr>
          <w:rFonts w:ascii="Gadugi" w:hAnsi="Gadugi"/>
        </w:rPr>
      </w:pPr>
      <w:r>
        <w:rPr>
          <w:rFonts w:ascii="Gadugi" w:hAnsi="Gadugi"/>
        </w:rPr>
        <w:t xml:space="preserve">   </w:t>
      </w:r>
      <w:r w:rsidR="00CE7798">
        <w:rPr>
          <w:rFonts w:ascii="Gadugi" w:hAnsi="Gadugi"/>
        </w:rPr>
        <w:t xml:space="preserve"> </w:t>
      </w:r>
      <w:r w:rsidR="005821ED">
        <w:rPr>
          <w:rFonts w:ascii="Gadugi" w:hAnsi="Gadugi"/>
        </w:rPr>
        <w:t xml:space="preserve">           </w:t>
      </w:r>
      <w:r w:rsidR="00CE7798">
        <w:rPr>
          <w:rFonts w:ascii="Gadugi" w:hAnsi="Gadugi"/>
        </w:rPr>
        <w:t xml:space="preserve"> </w:t>
      </w:r>
      <w:r w:rsidR="004C6514">
        <w:rPr>
          <w:rFonts w:ascii="Gadugi" w:hAnsi="Gadugi"/>
        </w:rPr>
        <w:t>(</w:t>
      </w:r>
      <w:proofErr w:type="spellStart"/>
      <w:r w:rsidR="004C6514">
        <w:rPr>
          <w:rFonts w:ascii="Gadugi" w:hAnsi="Gadugi"/>
        </w:rPr>
        <w:t>i</w:t>
      </w:r>
      <w:proofErr w:type="spellEnd"/>
      <w:r w:rsidR="004C6514">
        <w:rPr>
          <w:rFonts w:ascii="Gadugi" w:hAnsi="Gadugi"/>
        </w:rPr>
        <w:t xml:space="preserve">) </w:t>
      </w:r>
      <w:r>
        <w:rPr>
          <w:rFonts w:ascii="Gadugi" w:hAnsi="Gadugi"/>
        </w:rPr>
        <w:t xml:space="preserve">  </w:t>
      </w:r>
      <w:r w:rsidR="00783CEB" w:rsidRPr="00783CEB">
        <w:rPr>
          <w:rFonts w:ascii="Gadugi" w:hAnsi="Gadugi"/>
        </w:rPr>
        <w:t>whether or not s/he has applied for and is awaiting confirmation of an offer from another school(s) and if so, the details of the school(s)</w:t>
      </w:r>
    </w:p>
    <w:p w14:paraId="348457B5" w14:textId="77777777" w:rsidR="00783CEB" w:rsidRPr="00783CEB" w:rsidRDefault="00783CEB" w:rsidP="00783CEB">
      <w:pPr>
        <w:pStyle w:val="Default"/>
        <w:rPr>
          <w:rFonts w:ascii="Gadugi" w:hAnsi="Gadugi"/>
        </w:rPr>
      </w:pPr>
    </w:p>
    <w:p w14:paraId="54258EF9" w14:textId="77777777" w:rsidR="00783CEB" w:rsidRPr="00783CEB" w:rsidRDefault="00783CEB" w:rsidP="00783CEB">
      <w:pPr>
        <w:pStyle w:val="Default"/>
        <w:rPr>
          <w:rFonts w:ascii="Gadugi" w:hAnsi="Gadugi"/>
        </w:rPr>
      </w:pPr>
      <w:r w:rsidRPr="00783CEB">
        <w:rPr>
          <w:rFonts w:ascii="Gadugi" w:hAnsi="Gadugi"/>
        </w:rPr>
        <w:t xml:space="preserve">and </w:t>
      </w:r>
    </w:p>
    <w:p w14:paraId="3FEAC697" w14:textId="6E64FDC9" w:rsidR="00783CEB" w:rsidRPr="00783CEB" w:rsidRDefault="00783CEB" w:rsidP="008049A1">
      <w:pPr>
        <w:pStyle w:val="Default"/>
        <w:numPr>
          <w:ilvl w:val="1"/>
          <w:numId w:val="1"/>
        </w:numPr>
        <w:rPr>
          <w:rFonts w:ascii="Gadugi" w:hAnsi="Gadugi"/>
        </w:rPr>
      </w:pPr>
      <w:r w:rsidRPr="00783CEB">
        <w:rPr>
          <w:rFonts w:ascii="Gadugi" w:hAnsi="Gadugi"/>
        </w:rPr>
        <w:t xml:space="preserve">whether or not or s/he has accepted an offer of admission from another school(s) and if so, the details of the offer(s). </w:t>
      </w:r>
    </w:p>
    <w:p w14:paraId="2CD16A6B" w14:textId="77777777" w:rsidR="00783CEB" w:rsidRPr="00783CEB" w:rsidRDefault="00783CEB" w:rsidP="00783CEB">
      <w:pPr>
        <w:pStyle w:val="Default"/>
        <w:rPr>
          <w:rFonts w:ascii="Gadugi" w:hAnsi="Gadugi"/>
        </w:rPr>
      </w:pPr>
    </w:p>
    <w:p w14:paraId="78EC635C" w14:textId="77777777" w:rsidR="00783CEB" w:rsidRDefault="00783CEB" w:rsidP="00783CEB">
      <w:pPr>
        <w:pStyle w:val="Default"/>
        <w:rPr>
          <w:rFonts w:ascii="Gadugi" w:hAnsi="Gadugi"/>
        </w:rPr>
      </w:pPr>
      <w:r w:rsidRPr="00783CEB">
        <w:rPr>
          <w:rFonts w:ascii="Gadugi" w:hAnsi="Gadugi"/>
        </w:rPr>
        <w:t xml:space="preserve">If an offer of a place is withdrawn by the school, the Student on whose behalf the application was made shall lose his/her place for that academic year (and shall not be placed on a waiting list). If the Applicant still desires a place for that academic year, a new application must be made for the same academic year on behalf of that Student and shall be treated as a late application in line with section 6.1.4 above. </w:t>
      </w:r>
    </w:p>
    <w:p w14:paraId="65EF356D" w14:textId="77777777" w:rsidR="006A04B0" w:rsidRDefault="006A04B0" w:rsidP="00783CEB">
      <w:pPr>
        <w:pStyle w:val="Default"/>
        <w:rPr>
          <w:rFonts w:ascii="Gadugi" w:hAnsi="Gadugi"/>
        </w:rPr>
      </w:pPr>
    </w:p>
    <w:p w14:paraId="7A272D63" w14:textId="77777777" w:rsidR="006A04B0" w:rsidRPr="00783CEB" w:rsidRDefault="006A04B0" w:rsidP="00783CEB">
      <w:pPr>
        <w:pStyle w:val="Default"/>
        <w:rPr>
          <w:rFonts w:ascii="Gadugi" w:hAnsi="Gadugi"/>
        </w:rPr>
      </w:pPr>
    </w:p>
    <w:p w14:paraId="2521FC43" w14:textId="34DE06C8" w:rsidR="0055472F" w:rsidRPr="006A04B0" w:rsidRDefault="00783CEB" w:rsidP="006A04B0">
      <w:pPr>
        <w:pStyle w:val="Default"/>
        <w:rPr>
          <w:rFonts w:ascii="Gadugi" w:hAnsi="Gadugi"/>
          <w:sz w:val="27"/>
          <w:szCs w:val="27"/>
        </w:rPr>
      </w:pPr>
      <w:r w:rsidRPr="006A04B0">
        <w:rPr>
          <w:rFonts w:ascii="Gadugi" w:hAnsi="Gadugi"/>
          <w:b/>
          <w:bCs/>
          <w:sz w:val="27"/>
          <w:szCs w:val="27"/>
        </w:rPr>
        <w:t>6.1.9 Appeals</w:t>
      </w:r>
    </w:p>
    <w:p w14:paraId="5004FEFE" w14:textId="398CD17A" w:rsidR="00783CEB" w:rsidRDefault="00783CEB" w:rsidP="00783CEB">
      <w:pPr>
        <w:spacing w:before="100" w:beforeAutospacing="1" w:after="100" w:afterAutospacing="1" w:line="240" w:lineRule="auto"/>
        <w:outlineLvl w:val="3"/>
        <w:rPr>
          <w:rFonts w:ascii="Gadugi" w:hAnsi="Gadugi"/>
          <w:sz w:val="24"/>
          <w:szCs w:val="24"/>
        </w:rPr>
      </w:pPr>
      <w:r w:rsidRPr="00783CEB">
        <w:rPr>
          <w:rFonts w:ascii="Gadugi" w:hAnsi="Gadugi"/>
          <w:sz w:val="24"/>
          <w:szCs w:val="24"/>
        </w:rPr>
        <w:t>For information relating to an Applicant’s right to appeal a decision of Carrignafoy Community College regarding admission to a year group other than First</w:t>
      </w:r>
      <w:r w:rsidR="006A04B0">
        <w:rPr>
          <w:rFonts w:ascii="Gadugi" w:hAnsi="Gadugi"/>
          <w:sz w:val="24"/>
          <w:szCs w:val="24"/>
        </w:rPr>
        <w:t xml:space="preserve"> </w:t>
      </w:r>
      <w:r w:rsidRPr="00783CEB">
        <w:rPr>
          <w:rFonts w:ascii="Gadugi" w:hAnsi="Gadugi"/>
          <w:sz w:val="24"/>
          <w:szCs w:val="24"/>
        </w:rPr>
        <w:t>Year, see section 6.2.</w:t>
      </w:r>
    </w:p>
    <w:p w14:paraId="11EFEED6" w14:textId="77777777" w:rsidR="001E345E" w:rsidRPr="00F31377" w:rsidRDefault="001E345E" w:rsidP="001E345E">
      <w:pPr>
        <w:pStyle w:val="Default"/>
        <w:rPr>
          <w:rFonts w:ascii="Gadugi" w:hAnsi="Gadugi"/>
          <w:b/>
          <w:bCs/>
          <w:sz w:val="27"/>
          <w:szCs w:val="27"/>
        </w:rPr>
      </w:pPr>
      <w:r w:rsidRPr="00F31377">
        <w:rPr>
          <w:rFonts w:ascii="Gadugi" w:hAnsi="Gadugi"/>
          <w:b/>
          <w:bCs/>
          <w:sz w:val="27"/>
          <w:szCs w:val="27"/>
        </w:rPr>
        <w:t xml:space="preserve">6.2 APPEALS </w:t>
      </w:r>
    </w:p>
    <w:p w14:paraId="274320FA" w14:textId="77777777" w:rsidR="006A04B0" w:rsidRPr="001E345E" w:rsidRDefault="006A04B0" w:rsidP="001E345E">
      <w:pPr>
        <w:pStyle w:val="Default"/>
        <w:rPr>
          <w:rFonts w:ascii="Gadugi" w:hAnsi="Gadugi"/>
        </w:rPr>
      </w:pPr>
    </w:p>
    <w:p w14:paraId="3CAA3586" w14:textId="63432858" w:rsidR="001E345E" w:rsidRPr="00F31377" w:rsidRDefault="001E345E" w:rsidP="001E345E">
      <w:pPr>
        <w:pStyle w:val="Default"/>
        <w:rPr>
          <w:rFonts w:ascii="Gadugi" w:hAnsi="Gadugi"/>
          <w:sz w:val="27"/>
          <w:szCs w:val="27"/>
        </w:rPr>
      </w:pPr>
      <w:r w:rsidRPr="00F31377">
        <w:rPr>
          <w:rFonts w:ascii="Gadugi" w:hAnsi="Gadugi"/>
          <w:b/>
          <w:bCs/>
          <w:sz w:val="27"/>
          <w:szCs w:val="27"/>
        </w:rPr>
        <w:t xml:space="preserve">6.2.1 Appeal where refusal was due to oversubscription </w:t>
      </w:r>
    </w:p>
    <w:p w14:paraId="68D42ED8" w14:textId="77777777" w:rsidR="001E345E" w:rsidRPr="001E345E" w:rsidRDefault="001E345E" w:rsidP="001E345E">
      <w:pPr>
        <w:pStyle w:val="Default"/>
        <w:rPr>
          <w:rFonts w:ascii="Gadugi" w:hAnsi="Gadugi"/>
        </w:rPr>
      </w:pPr>
    </w:p>
    <w:p w14:paraId="1F5E86E9" w14:textId="77777777" w:rsidR="00B76AFB" w:rsidRDefault="001E345E" w:rsidP="0057215B">
      <w:pPr>
        <w:pStyle w:val="Default"/>
        <w:rPr>
          <w:rFonts w:ascii="Gadugi" w:hAnsi="Gadugi"/>
        </w:rPr>
      </w:pPr>
      <w:r w:rsidRPr="001E345E">
        <w:rPr>
          <w:rFonts w:ascii="Gadugi" w:hAnsi="Gadugi"/>
        </w:rPr>
        <w:t xml:space="preserve">An Applicant who was refused admission because the school is oversubscribed and who wishes to appeal this decision must first request a review by the board of management in writing, via a ‘BOMR1 Form’, available from the school office and on the school’s website, for it to be reviewed by the board of management of Carrignafoy Community College. Such a review must be sought by the Applicant within twenty-one calendar days of the school’s decision to refuse to admit. </w:t>
      </w:r>
    </w:p>
    <w:p w14:paraId="720826A5" w14:textId="77777777" w:rsidR="00B76AFB" w:rsidRDefault="00B76AFB" w:rsidP="0057215B">
      <w:pPr>
        <w:pStyle w:val="Default"/>
        <w:rPr>
          <w:rFonts w:ascii="Gadugi" w:hAnsi="Gadugi"/>
        </w:rPr>
      </w:pPr>
    </w:p>
    <w:p w14:paraId="7697B377" w14:textId="77777777" w:rsidR="00B76AFB" w:rsidRDefault="00B76AFB" w:rsidP="0057215B">
      <w:pPr>
        <w:pStyle w:val="Default"/>
        <w:rPr>
          <w:rFonts w:ascii="Gadugi" w:hAnsi="Gadugi"/>
        </w:rPr>
      </w:pPr>
    </w:p>
    <w:p w14:paraId="31B005F7" w14:textId="77777777" w:rsidR="00B76AFB" w:rsidRDefault="00B76AFB" w:rsidP="0057215B">
      <w:pPr>
        <w:pStyle w:val="Default"/>
        <w:rPr>
          <w:rFonts w:ascii="Gadugi" w:hAnsi="Gadugi"/>
        </w:rPr>
      </w:pPr>
    </w:p>
    <w:p w14:paraId="5EA32E17" w14:textId="34CCD910" w:rsidR="0057215B" w:rsidRDefault="001E345E" w:rsidP="0057215B">
      <w:pPr>
        <w:pStyle w:val="Default"/>
      </w:pPr>
      <w:r w:rsidRPr="001E345E">
        <w:rPr>
          <w:rFonts w:ascii="Gadugi" w:hAnsi="Gadugi"/>
        </w:rPr>
        <w:t xml:space="preserve">However, if a different </w:t>
      </w:r>
      <w:proofErr w:type="gramStart"/>
      <w:r w:rsidRPr="001E345E">
        <w:rPr>
          <w:rFonts w:ascii="Gadugi" w:hAnsi="Gadugi"/>
        </w:rPr>
        <w:t>time period</w:t>
      </w:r>
      <w:proofErr w:type="gramEnd"/>
      <w:r w:rsidRPr="001E345E">
        <w:rPr>
          <w:rFonts w:ascii="Gadugi" w:hAnsi="Gadugi"/>
        </w:rPr>
        <w:t xml:space="preserve"> for the bringing of such an appeal is specified by the Minister for Education after the publication of this Policy, same shall apply instead. Completed BOMR1 Forms should be submitted to the school office or online by emailing</w:t>
      </w:r>
      <w:r w:rsidR="0057215B">
        <w:rPr>
          <w:rFonts w:ascii="Gadugi" w:hAnsi="Gadugi"/>
        </w:rPr>
        <w:t xml:space="preserve"> </w:t>
      </w:r>
      <w:bookmarkStart w:id="2" w:name="_Hlk209628282"/>
      <w:r w:rsidR="0057215B">
        <w:rPr>
          <w:color w:val="0462C1"/>
          <w:sz w:val="23"/>
          <w:szCs w:val="23"/>
        </w:rPr>
        <w:t>cobhcc@corketb.ie</w:t>
      </w:r>
      <w:bookmarkEnd w:id="2"/>
    </w:p>
    <w:p w14:paraId="2288C274" w14:textId="77777777" w:rsidR="004B25EF" w:rsidRDefault="001E345E" w:rsidP="001E345E">
      <w:pPr>
        <w:spacing w:before="100" w:beforeAutospacing="1" w:after="100" w:afterAutospacing="1" w:line="240" w:lineRule="auto"/>
        <w:outlineLvl w:val="3"/>
        <w:rPr>
          <w:rFonts w:ascii="Gadugi" w:hAnsi="Gadugi"/>
          <w:sz w:val="24"/>
          <w:szCs w:val="24"/>
        </w:rPr>
      </w:pPr>
      <w:r w:rsidRPr="001E345E">
        <w:rPr>
          <w:rFonts w:ascii="Gadugi" w:hAnsi="Gadugi"/>
          <w:sz w:val="24"/>
          <w:szCs w:val="24"/>
        </w:rPr>
        <w:t xml:space="preserve">If an Applicant is not satisfied with the decision of the board of management, or the board of management is not in a position to review the decision to refuse admission, the Applicant may apply to bring an appeal to an Appeals Committee established by the Minister for Education under section 29A of the Education Act 1998. Appeals must be made in writing on a ‘Section 29 Appeal Form’ and must be submitted to the Section 29 Appeals Administration Unit in the Department of Education. The </w:t>
      </w:r>
    </w:p>
    <w:p w14:paraId="16F6E719" w14:textId="425A33AD" w:rsidR="001E345E" w:rsidRPr="001E345E" w:rsidRDefault="001E345E" w:rsidP="001E345E">
      <w:pPr>
        <w:spacing w:before="100" w:beforeAutospacing="1" w:after="100" w:afterAutospacing="1" w:line="240" w:lineRule="auto"/>
        <w:outlineLvl w:val="3"/>
        <w:rPr>
          <w:rFonts w:ascii="Gadugi" w:hAnsi="Gadugi"/>
          <w:sz w:val="24"/>
          <w:szCs w:val="24"/>
        </w:rPr>
      </w:pPr>
      <w:r w:rsidRPr="001E345E">
        <w:rPr>
          <w:rFonts w:ascii="Gadugi" w:hAnsi="Gadugi"/>
          <w:sz w:val="24"/>
          <w:szCs w:val="24"/>
        </w:rPr>
        <w:t>‘Section 29 Appeal Form’ may be downloaded from the Department’s website or may be obtained directly from the Section 29 Appeals Administration Unit in the Department of Education. Contact details for the Unit are available on the Department’s website. As per the Department of Education’s ‘</w:t>
      </w:r>
      <w:r w:rsidRPr="001E345E">
        <w:rPr>
          <w:rFonts w:ascii="Gadugi" w:hAnsi="Gadugi"/>
          <w:i/>
          <w:iCs/>
          <w:sz w:val="24"/>
          <w:szCs w:val="24"/>
        </w:rPr>
        <w:t>Procedures for hearing and determining appeals under section 29</w:t>
      </w:r>
      <w:r w:rsidRPr="001E345E">
        <w:rPr>
          <w:rFonts w:ascii="Gadugi" w:hAnsi="Gadugi"/>
          <w:sz w:val="24"/>
          <w:szCs w:val="24"/>
        </w:rPr>
        <w:t>’, such an appeal must not be brought until the Applicant has received correspondence from the board of management in relation to the review, or until 42 calendar days have passed since the date of initial refusal and may not be brought later than 63 calendar days after the initial decision to refuse admission.</w:t>
      </w:r>
    </w:p>
    <w:p w14:paraId="05BA1BD3" w14:textId="77777777" w:rsidR="0055472F" w:rsidRPr="001E345E" w:rsidRDefault="0055472F" w:rsidP="0055472F">
      <w:pPr>
        <w:pStyle w:val="Default"/>
        <w:rPr>
          <w:rFonts w:ascii="Gadugi" w:hAnsi="Gadugi"/>
        </w:rPr>
      </w:pPr>
    </w:p>
    <w:p w14:paraId="4FCA198F" w14:textId="158339F7" w:rsidR="0055472F" w:rsidRDefault="0055472F" w:rsidP="0055472F">
      <w:pPr>
        <w:pStyle w:val="Default"/>
        <w:rPr>
          <w:rFonts w:ascii="Gadugi" w:hAnsi="Gadugi"/>
          <w:b/>
          <w:bCs/>
          <w:sz w:val="27"/>
          <w:szCs w:val="27"/>
        </w:rPr>
      </w:pPr>
      <w:r w:rsidRPr="007A3AA1">
        <w:rPr>
          <w:rFonts w:ascii="Gadugi" w:hAnsi="Gadugi"/>
          <w:b/>
          <w:bCs/>
          <w:sz w:val="27"/>
          <w:szCs w:val="27"/>
        </w:rPr>
        <w:t>6.2.2 Appeal where refusal was for a reason other than oversubscription</w:t>
      </w:r>
    </w:p>
    <w:p w14:paraId="051E633B" w14:textId="77777777" w:rsidR="00407EC3" w:rsidRDefault="00407EC3" w:rsidP="0055472F">
      <w:pPr>
        <w:pStyle w:val="Default"/>
        <w:rPr>
          <w:rFonts w:ascii="Gadugi" w:hAnsi="Gadugi"/>
          <w:b/>
          <w:bCs/>
          <w:sz w:val="27"/>
          <w:szCs w:val="27"/>
        </w:rPr>
      </w:pPr>
    </w:p>
    <w:p w14:paraId="74BC8176" w14:textId="7EBF82C6" w:rsidR="00407EC3" w:rsidRDefault="00407EC3" w:rsidP="0055472F">
      <w:pPr>
        <w:pStyle w:val="Default"/>
        <w:rPr>
          <w:rFonts w:ascii="Gadugi" w:hAnsi="Gadugi"/>
          <w:b/>
          <w:bCs/>
          <w:sz w:val="27"/>
          <w:szCs w:val="27"/>
        </w:rPr>
      </w:pPr>
      <w:r w:rsidRPr="001E345E">
        <w:rPr>
          <w:rFonts w:ascii="Gadugi" w:hAnsi="Gadugi"/>
        </w:rPr>
        <w:t xml:space="preserve">An Applicant who was refused admission to Carrignafoy Community College for a reason other than the school being oversubscribed and who wishes to appeal this decision may first choose to request a review by the </w:t>
      </w:r>
      <w:r>
        <w:rPr>
          <w:rFonts w:ascii="Gadugi" w:hAnsi="Gadugi"/>
        </w:rPr>
        <w:t>B</w:t>
      </w:r>
      <w:r w:rsidRPr="001E345E">
        <w:rPr>
          <w:rFonts w:ascii="Gadugi" w:hAnsi="Gadugi"/>
        </w:rPr>
        <w:t xml:space="preserve">oard of </w:t>
      </w:r>
      <w:r>
        <w:rPr>
          <w:rFonts w:ascii="Gadugi" w:hAnsi="Gadugi"/>
        </w:rPr>
        <w:t>M</w:t>
      </w:r>
      <w:r w:rsidRPr="001E345E">
        <w:rPr>
          <w:rFonts w:ascii="Gadugi" w:hAnsi="Gadugi"/>
        </w:rPr>
        <w:t xml:space="preserve">anagement, via a ‘BOMR1 Form’, available from the school office and on the school’s website, for it to be reviewed by the </w:t>
      </w:r>
      <w:r>
        <w:rPr>
          <w:rFonts w:ascii="Gadugi" w:hAnsi="Gadugi"/>
        </w:rPr>
        <w:t>B</w:t>
      </w:r>
      <w:r w:rsidRPr="001E345E">
        <w:rPr>
          <w:rFonts w:ascii="Gadugi" w:hAnsi="Gadugi"/>
        </w:rPr>
        <w:t xml:space="preserve">oard of </w:t>
      </w:r>
      <w:r>
        <w:rPr>
          <w:rFonts w:ascii="Gadugi" w:hAnsi="Gadugi"/>
        </w:rPr>
        <w:t>M</w:t>
      </w:r>
      <w:r w:rsidRPr="001E345E">
        <w:rPr>
          <w:rFonts w:ascii="Gadugi" w:hAnsi="Gadugi"/>
        </w:rPr>
        <w:t>anagement of Carrignafoy Community College</w:t>
      </w:r>
    </w:p>
    <w:p w14:paraId="2CE05718" w14:textId="77777777" w:rsidR="007A3AA1" w:rsidRPr="007A3AA1" w:rsidRDefault="007A3AA1" w:rsidP="0055472F">
      <w:pPr>
        <w:pStyle w:val="Default"/>
        <w:rPr>
          <w:rFonts w:ascii="Gadugi" w:hAnsi="Gadugi"/>
          <w:sz w:val="27"/>
          <w:szCs w:val="27"/>
        </w:rPr>
      </w:pPr>
    </w:p>
    <w:p w14:paraId="3C532607" w14:textId="77777777" w:rsidR="00B63D8E" w:rsidRDefault="00B63D8E" w:rsidP="00B63D8E">
      <w:pPr>
        <w:pStyle w:val="Default"/>
        <w:rPr>
          <w:rFonts w:ascii="Gadugi" w:hAnsi="Gadugi"/>
          <w:color w:val="auto"/>
        </w:rPr>
      </w:pPr>
      <w:r w:rsidRPr="001E345E">
        <w:rPr>
          <w:rFonts w:ascii="Gadugi" w:hAnsi="Gadugi"/>
          <w:color w:val="auto"/>
        </w:rPr>
        <w:t xml:space="preserve">If an Applicant who seeks a review by the board of management is not satisfied with the decision of the board of management, that Applicant may also apply to bring an appeal to an appeals committee established by the Minister for Education under section 29A of the Education Act 1998, as outlined in the immediately preceding paragraph. </w:t>
      </w:r>
    </w:p>
    <w:p w14:paraId="17436DBA" w14:textId="5CE6BF52" w:rsidR="0055472F" w:rsidRPr="001E345E" w:rsidRDefault="0055472F" w:rsidP="0055472F">
      <w:pPr>
        <w:pStyle w:val="Default"/>
        <w:rPr>
          <w:rFonts w:ascii="Gadugi" w:hAnsi="Gadugi" w:cs="Calibri"/>
        </w:rPr>
      </w:pPr>
    </w:p>
    <w:p w14:paraId="6AEE64F2" w14:textId="6EB18EAE" w:rsidR="00322B53" w:rsidRPr="00322B53" w:rsidRDefault="00322B53" w:rsidP="00322B53">
      <w:pPr>
        <w:pStyle w:val="Default"/>
        <w:rPr>
          <w:rFonts w:ascii="Gadugi" w:hAnsi="Gadugi"/>
        </w:rPr>
      </w:pPr>
      <w:r w:rsidRPr="00322B53">
        <w:rPr>
          <w:rFonts w:ascii="Gadugi" w:hAnsi="Gadugi"/>
        </w:rPr>
        <w:t xml:space="preserve">. </w:t>
      </w:r>
    </w:p>
    <w:p w14:paraId="533173E4" w14:textId="77777777" w:rsidR="00C91259" w:rsidRPr="001E345E" w:rsidRDefault="00C91259" w:rsidP="0055472F">
      <w:pPr>
        <w:pStyle w:val="Default"/>
        <w:rPr>
          <w:rFonts w:ascii="Gadugi" w:hAnsi="Gadugi"/>
          <w:color w:val="auto"/>
        </w:rPr>
      </w:pPr>
    </w:p>
    <w:p w14:paraId="247044DF" w14:textId="77777777" w:rsidR="0055472F" w:rsidRPr="00C91259" w:rsidRDefault="0055472F" w:rsidP="0055472F">
      <w:pPr>
        <w:pStyle w:val="Default"/>
        <w:rPr>
          <w:rFonts w:ascii="Gadugi" w:hAnsi="Gadugi"/>
          <w:color w:val="auto"/>
          <w:sz w:val="27"/>
          <w:szCs w:val="27"/>
        </w:rPr>
      </w:pPr>
      <w:r w:rsidRPr="00C91259">
        <w:rPr>
          <w:rFonts w:ascii="Gadugi" w:hAnsi="Gadugi"/>
          <w:b/>
          <w:bCs/>
          <w:color w:val="auto"/>
          <w:sz w:val="27"/>
          <w:szCs w:val="27"/>
        </w:rPr>
        <w:t xml:space="preserve">6.2.3 Basis for a review by the board of management: </w:t>
      </w:r>
    </w:p>
    <w:p w14:paraId="020EDAE2" w14:textId="77777777" w:rsidR="0055472F" w:rsidRPr="001E345E" w:rsidRDefault="0055472F" w:rsidP="0055472F">
      <w:pPr>
        <w:pStyle w:val="Default"/>
        <w:rPr>
          <w:rFonts w:ascii="Gadugi" w:hAnsi="Gadugi"/>
          <w:color w:val="auto"/>
        </w:rPr>
      </w:pPr>
    </w:p>
    <w:p w14:paraId="525458E4" w14:textId="116E22C7" w:rsidR="00783CEB" w:rsidRPr="009976BB" w:rsidRDefault="0055472F" w:rsidP="0055472F">
      <w:pPr>
        <w:spacing w:before="100" w:beforeAutospacing="1" w:after="100" w:afterAutospacing="1" w:line="240" w:lineRule="auto"/>
        <w:outlineLvl w:val="3"/>
        <w:rPr>
          <w:rFonts w:ascii="Gadugi" w:eastAsia="Times New Roman" w:hAnsi="Gadugi" w:cstheme="minorHAnsi"/>
          <w:b/>
          <w:bCs/>
          <w:kern w:val="0"/>
          <w:sz w:val="24"/>
          <w:szCs w:val="24"/>
          <w:lang w:eastAsia="en-IE"/>
          <w14:ligatures w14:val="none"/>
        </w:rPr>
      </w:pPr>
      <w:r w:rsidRPr="001E345E">
        <w:rPr>
          <w:rFonts w:ascii="Gadugi" w:hAnsi="Gadugi"/>
          <w:sz w:val="24"/>
          <w:szCs w:val="24"/>
        </w:rPr>
        <w:t>As required by section 29</w:t>
      </w:r>
      <w:r w:rsidR="00747B22" w:rsidRPr="001E345E">
        <w:rPr>
          <w:rFonts w:ascii="Gadugi" w:hAnsi="Gadugi"/>
          <w:sz w:val="24"/>
          <w:szCs w:val="24"/>
        </w:rPr>
        <w:t>C (</w:t>
      </w:r>
      <w:r w:rsidRPr="001E345E">
        <w:rPr>
          <w:rFonts w:ascii="Gadugi" w:hAnsi="Gadugi"/>
          <w:sz w:val="24"/>
          <w:szCs w:val="24"/>
        </w:rPr>
        <w:t xml:space="preserve">2) of the Education Act 1998, any request for the </w:t>
      </w:r>
      <w:r w:rsidR="00747B22">
        <w:rPr>
          <w:rFonts w:ascii="Gadugi" w:hAnsi="Gadugi"/>
          <w:sz w:val="24"/>
          <w:szCs w:val="24"/>
        </w:rPr>
        <w:t>B</w:t>
      </w:r>
      <w:r w:rsidRPr="001E345E">
        <w:rPr>
          <w:rFonts w:ascii="Gadugi" w:hAnsi="Gadugi"/>
          <w:sz w:val="24"/>
          <w:szCs w:val="24"/>
        </w:rPr>
        <w:t xml:space="preserve">oard of </w:t>
      </w:r>
      <w:r w:rsidR="00747B22">
        <w:rPr>
          <w:rFonts w:ascii="Gadugi" w:hAnsi="Gadugi"/>
          <w:sz w:val="24"/>
          <w:szCs w:val="24"/>
        </w:rPr>
        <w:t>M</w:t>
      </w:r>
      <w:r w:rsidRPr="001E345E">
        <w:rPr>
          <w:rFonts w:ascii="Gadugi" w:hAnsi="Gadugi"/>
          <w:sz w:val="24"/>
          <w:szCs w:val="24"/>
        </w:rPr>
        <w:t xml:space="preserve">anagement to review a decision of the school to refuse admission must be based on the implementation of this Admission Policy, the content of the school’s Admission Notice </w:t>
      </w:r>
      <w:proofErr w:type="gramStart"/>
      <w:r w:rsidRPr="001E345E">
        <w:rPr>
          <w:rFonts w:ascii="Gadugi" w:hAnsi="Gadugi"/>
          <w:sz w:val="24"/>
          <w:szCs w:val="24"/>
        </w:rPr>
        <w:t>and also</w:t>
      </w:r>
      <w:proofErr w:type="gramEnd"/>
      <w:r w:rsidRPr="001E345E">
        <w:rPr>
          <w:rFonts w:ascii="Gadugi" w:hAnsi="Gadugi"/>
          <w:sz w:val="24"/>
          <w:szCs w:val="24"/>
        </w:rPr>
        <w:t xml:space="preserve"> set out the grounds of the request to review the decision.</w:t>
      </w:r>
    </w:p>
    <w:p w14:paraId="1E906976" w14:textId="77777777" w:rsidR="00C7698C" w:rsidRDefault="00C7698C"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p>
    <w:p w14:paraId="6B01935D" w14:textId="77777777" w:rsidR="00C7698C" w:rsidRDefault="00C7698C"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p>
    <w:p w14:paraId="17CD15AB" w14:textId="252A8373" w:rsidR="009976BB" w:rsidRPr="009976BB" w:rsidRDefault="009976BB" w:rsidP="009976BB">
      <w:pPr>
        <w:spacing w:before="100" w:beforeAutospacing="1" w:after="100" w:afterAutospacing="1" w:line="240" w:lineRule="auto"/>
        <w:outlineLvl w:val="1"/>
        <w:rPr>
          <w:rFonts w:ascii="Gadugi" w:eastAsia="Times New Roman" w:hAnsi="Gadugi" w:cstheme="minorHAnsi"/>
          <w:b/>
          <w:bCs/>
          <w:kern w:val="0"/>
          <w:sz w:val="36"/>
          <w:szCs w:val="36"/>
          <w:lang w:eastAsia="en-IE"/>
          <w14:ligatures w14:val="none"/>
        </w:rPr>
      </w:pPr>
      <w:r w:rsidRPr="009976BB">
        <w:rPr>
          <w:rFonts w:ascii="Gadugi" w:eastAsia="Times New Roman" w:hAnsi="Gadugi" w:cstheme="minorHAnsi"/>
          <w:b/>
          <w:bCs/>
          <w:kern w:val="0"/>
          <w:sz w:val="36"/>
          <w:szCs w:val="36"/>
          <w:lang w:eastAsia="en-IE"/>
          <w14:ligatures w14:val="none"/>
        </w:rPr>
        <w:t>7. APPLICATION TO THE SPECIAL CLASS(ES)</w:t>
      </w:r>
    </w:p>
    <w:p w14:paraId="31C50A67" w14:textId="77777777" w:rsidR="009976BB" w:rsidRPr="009976BB" w:rsidRDefault="009976BB" w:rsidP="009976BB">
      <w:pPr>
        <w:spacing w:before="100" w:beforeAutospacing="1" w:after="100" w:afterAutospacing="1" w:line="240" w:lineRule="auto"/>
        <w:outlineLvl w:val="2"/>
        <w:rPr>
          <w:rFonts w:ascii="Gadugi" w:eastAsia="Times New Roman" w:hAnsi="Gadugi" w:cstheme="minorHAnsi"/>
          <w:b/>
          <w:bCs/>
          <w:kern w:val="0"/>
          <w:sz w:val="27"/>
          <w:szCs w:val="27"/>
          <w:lang w:eastAsia="en-IE"/>
          <w14:ligatures w14:val="none"/>
        </w:rPr>
      </w:pPr>
      <w:r w:rsidRPr="009976BB">
        <w:rPr>
          <w:rFonts w:ascii="Gadugi" w:eastAsia="Times New Roman" w:hAnsi="Gadugi" w:cstheme="minorHAnsi"/>
          <w:b/>
          <w:bCs/>
          <w:kern w:val="0"/>
          <w:sz w:val="27"/>
          <w:szCs w:val="27"/>
          <w:lang w:eastAsia="en-IE"/>
          <w14:ligatures w14:val="none"/>
        </w:rPr>
        <w:t>7.1. Admission Provisions for the Special Class(es)</w:t>
      </w:r>
    </w:p>
    <w:p w14:paraId="6F2CDD9E"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Carrignafoy Community College has four Special Classes, established to cater for the special educational needs of Students with Autism/Autistic Spectrum Disorders (three classes) and Moderate General Learning Disability (one class).</w:t>
      </w:r>
    </w:p>
    <w:p w14:paraId="273EEC30" w14:textId="77777777"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r w:rsidRPr="009976BB">
        <w:rPr>
          <w:rFonts w:ascii="Gadugi" w:eastAsia="Times New Roman" w:hAnsi="Gadugi" w:cstheme="minorHAnsi"/>
          <w:kern w:val="0"/>
          <w:sz w:val="24"/>
          <w:szCs w:val="24"/>
          <w:lang w:eastAsia="en-IE"/>
          <w14:ligatures w14:val="none"/>
        </w:rPr>
        <w:t xml:space="preserve">Only applications in respect of Students whose needs fall within the category of special educational needs provided for by the Special Class will be considered. In this respect, the school requires that such severe/complex educational needs and the related diagnosis of the </w:t>
      </w:r>
      <w:proofErr w:type="gramStart"/>
      <w:r w:rsidRPr="009976BB">
        <w:rPr>
          <w:rFonts w:ascii="Gadugi" w:eastAsia="Times New Roman" w:hAnsi="Gadugi" w:cstheme="minorHAnsi"/>
          <w:kern w:val="0"/>
          <w:sz w:val="24"/>
          <w:szCs w:val="24"/>
          <w:lang w:eastAsia="en-IE"/>
          <w14:ligatures w14:val="none"/>
        </w:rPr>
        <w:t>Student</w:t>
      </w:r>
      <w:proofErr w:type="gramEnd"/>
      <w:r w:rsidRPr="009976BB">
        <w:rPr>
          <w:rFonts w:ascii="Gadugi" w:eastAsia="Times New Roman" w:hAnsi="Gadugi" w:cstheme="minorHAnsi"/>
          <w:kern w:val="0"/>
          <w:sz w:val="24"/>
          <w:szCs w:val="24"/>
          <w:lang w:eastAsia="en-IE"/>
          <w14:ligatures w14:val="none"/>
        </w:rPr>
        <w:t xml:space="preserve"> be evidenced and verified in a Relevant Report, the mandatory elements of which are set out in the Glossary of Terms section. </w:t>
      </w:r>
      <w:r w:rsidRPr="009976BB">
        <w:rPr>
          <w:rFonts w:ascii="Gadugi" w:eastAsia="Times New Roman" w:hAnsi="Gadugi" w:cstheme="minorHAnsi"/>
          <w:b/>
          <w:bCs/>
          <w:kern w:val="0"/>
          <w:sz w:val="24"/>
          <w:szCs w:val="24"/>
          <w:lang w:eastAsia="en-IE"/>
          <w14:ligatures w14:val="none"/>
        </w:rPr>
        <w:t xml:space="preserve">The school also requires a letter from the NCSE (National Council for Special Education) confirming that the </w:t>
      </w:r>
      <w:proofErr w:type="gramStart"/>
      <w:r w:rsidRPr="009976BB">
        <w:rPr>
          <w:rFonts w:ascii="Gadugi" w:eastAsia="Times New Roman" w:hAnsi="Gadugi" w:cstheme="minorHAnsi"/>
          <w:b/>
          <w:bCs/>
          <w:kern w:val="0"/>
          <w:sz w:val="24"/>
          <w:szCs w:val="24"/>
          <w:lang w:eastAsia="en-IE"/>
          <w14:ligatures w14:val="none"/>
        </w:rPr>
        <w:t>Student</w:t>
      </w:r>
      <w:proofErr w:type="gramEnd"/>
      <w:r w:rsidRPr="009976BB">
        <w:rPr>
          <w:rFonts w:ascii="Gadugi" w:eastAsia="Times New Roman" w:hAnsi="Gadugi" w:cstheme="minorHAnsi"/>
          <w:b/>
          <w:bCs/>
          <w:kern w:val="0"/>
          <w:sz w:val="24"/>
          <w:szCs w:val="24"/>
          <w:lang w:eastAsia="en-IE"/>
          <w14:ligatures w14:val="none"/>
        </w:rPr>
        <w:t xml:space="preserve"> is known to the NCSE and has the required diagnosis and recommendation for a special class placement, in addition to the Relevant Report.</w:t>
      </w:r>
    </w:p>
    <w:p w14:paraId="520A91AA" w14:textId="431216E5" w:rsidR="001B2A98" w:rsidRPr="001B2A98" w:rsidRDefault="009976BB" w:rsidP="001B2A98">
      <w:pPr>
        <w:pStyle w:val="whitespace-normal"/>
        <w:rPr>
          <w:rFonts w:ascii="Gadugi" w:hAnsi="Gadugi"/>
          <w14:ligatures w14:val="none"/>
        </w:rPr>
      </w:pPr>
      <w:r w:rsidRPr="009976BB">
        <w:rPr>
          <w:rFonts w:ascii="Gadugi" w:hAnsi="Gadugi" w:cstheme="minorHAnsi"/>
          <w14:ligatures w14:val="none"/>
        </w:rPr>
        <w:t>Where the Special Class in Carrignafoy Community College is not oversubscribed, all Students whose needs fall within the category of special educational needs provided for by the Special Class and who submit the</w:t>
      </w:r>
      <w:r w:rsidR="001B2A98" w:rsidRPr="001B2A98">
        <w:rPr>
          <w:rFonts w:ascii="Gadugi" w:hAnsi="Gadugi"/>
          <w14:ligatures w14:val="none"/>
        </w:rPr>
        <w:t xml:space="preserve"> </w:t>
      </w:r>
      <w:r w:rsidR="001B2A98" w:rsidRPr="001B2A98">
        <w:rPr>
          <w:rFonts w:ascii="Gadugi" w:hAnsi="Gadugi"/>
          <w14:ligatures w14:val="none"/>
        </w:rPr>
        <w:t>requisite Relevant Report together with the NCSE confirmation letter, will be offered a place in the Special Class, subject to sections 4.7 and 4.8.</w:t>
      </w:r>
    </w:p>
    <w:p w14:paraId="27F179DB" w14:textId="77777777" w:rsidR="00091B2F" w:rsidRDefault="00091B2F"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287E8335" w14:textId="77777777" w:rsidR="00091B2F" w:rsidRDefault="00091B2F"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7492DDFF" w14:textId="77777777" w:rsidR="00091B2F" w:rsidRDefault="00091B2F"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7A830623" w14:textId="187C5343"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Incomplete applications received by the school will not be processed under this policy.</w:t>
      </w:r>
    </w:p>
    <w:p w14:paraId="0F8F75B0" w14:textId="614E5407"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7.1.1 Oversubscription</w:t>
      </w:r>
    </w:p>
    <w:p w14:paraId="0DA295EA" w14:textId="5996B6CD"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When the number of applications exceeds the number of places available, the published selection criteria as set out at section 7.1.2 below will apply and a waiting list shall be compiled which shall remain valid only for the school year in respect of which the applications are made. Where Carrignafoy Community College is </w:t>
      </w:r>
      <w:proofErr w:type="gramStart"/>
      <w:r w:rsidRPr="001B2A98">
        <w:rPr>
          <w:rFonts w:ascii="Gadugi" w:eastAsia="Times New Roman" w:hAnsi="Gadugi" w:cs="Times New Roman"/>
          <w:kern w:val="0"/>
          <w:sz w:val="24"/>
          <w:szCs w:val="24"/>
          <w:lang w:eastAsia="en-IE"/>
          <w14:ligatures w14:val="none"/>
        </w:rPr>
        <w:t>in a position</w:t>
      </w:r>
      <w:proofErr w:type="gramEnd"/>
      <w:r w:rsidRPr="001B2A98">
        <w:rPr>
          <w:rFonts w:ascii="Gadugi" w:eastAsia="Times New Roman" w:hAnsi="Gadugi" w:cs="Times New Roman"/>
          <w:kern w:val="0"/>
          <w:sz w:val="24"/>
          <w:szCs w:val="24"/>
          <w:lang w:eastAsia="en-IE"/>
          <w14:ligatures w14:val="none"/>
        </w:rPr>
        <w:t xml:space="preserve"> to offer further places that become available in the Special Class for and during that academic year, places will be offered in accordance with the order of priority in which Students have been placed on the waiting list subject to there being a place in the relevant mainstream year group. If there is not a place available in the relevant year group, the next person on the waiting list for the Special Class will be considered for the place in question but this will not change the initial Student's place on the waiting list for the Special Class for the remainder of that school year, i.e. if another place subsequently became available in the Special Class during that school year, the initial Student at the top of the waiting list would be considered first, but again subject to there being a place in the relevant year group for that Student.</w:t>
      </w:r>
    </w:p>
    <w:p w14:paraId="315DF598"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For clarity, if a place becomes available in a given mainstream class group, before that place is offered to a Student on the waiting list for that mainstream year group, the waiting list for the Special Class shall be reviewed and if there is a place available in the Special Class and there is a Student on the waiting list who would be able to take-up the place due to the available place in the given mainstream year group, that Student will be offered the place in the Special Class (thereby removing the place in the mainstream year group). This is in the interest of ensuring that the scarce resources of the Special Class are never under-utilised.</w:t>
      </w:r>
    </w:p>
    <w:p w14:paraId="7CA39BE9" w14:textId="709CFD29"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Where an application is made on behalf of a Student for both the Special Class and a mainstream year group, and his/her application for one but not both is successful, s</w:t>
      </w:r>
      <w:r w:rsidR="0090165D">
        <w:rPr>
          <w:rFonts w:ascii="Gadugi" w:eastAsia="Times New Roman" w:hAnsi="Gadugi" w:cs="Times New Roman"/>
          <w:kern w:val="0"/>
          <w:sz w:val="24"/>
          <w:szCs w:val="24"/>
          <w:lang w:eastAsia="en-IE"/>
          <w14:ligatures w14:val="none"/>
        </w:rPr>
        <w:t>he</w:t>
      </w:r>
      <w:r w:rsidRPr="001B2A98">
        <w:rPr>
          <w:rFonts w:ascii="Gadugi" w:eastAsia="Times New Roman" w:hAnsi="Gadugi" w:cs="Times New Roman"/>
          <w:kern w:val="0"/>
          <w:sz w:val="24"/>
          <w:szCs w:val="24"/>
          <w:lang w:eastAsia="en-IE"/>
          <w14:ligatures w14:val="none"/>
        </w:rPr>
        <w:t>/he will remain in the same position on the waiting list for the group to which s</w:t>
      </w:r>
      <w:r w:rsidR="0090165D">
        <w:rPr>
          <w:rFonts w:ascii="Gadugi" w:eastAsia="Times New Roman" w:hAnsi="Gadugi" w:cs="Times New Roman"/>
          <w:kern w:val="0"/>
          <w:sz w:val="24"/>
          <w:szCs w:val="24"/>
          <w:lang w:eastAsia="en-IE"/>
          <w14:ligatures w14:val="none"/>
        </w:rPr>
        <w:t>he</w:t>
      </w:r>
      <w:r w:rsidRPr="001B2A98">
        <w:rPr>
          <w:rFonts w:ascii="Gadugi" w:eastAsia="Times New Roman" w:hAnsi="Gadugi" w:cs="Times New Roman"/>
          <w:kern w:val="0"/>
          <w:sz w:val="24"/>
          <w:szCs w:val="24"/>
          <w:lang w:eastAsia="en-IE"/>
          <w14:ligatures w14:val="none"/>
        </w:rPr>
        <w:t>/he was not successful, regardless of whether the Applicant accepts the place in the group to which the Student was successful.</w:t>
      </w:r>
    </w:p>
    <w:p w14:paraId="5BEEE952" w14:textId="77777777" w:rsidR="007013D9"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For the avoidance of doubt, if a </w:t>
      </w:r>
      <w:proofErr w:type="gramStart"/>
      <w:r w:rsidRPr="001B2A98">
        <w:rPr>
          <w:rFonts w:ascii="Gadugi" w:eastAsia="Times New Roman" w:hAnsi="Gadugi" w:cs="Times New Roman"/>
          <w:kern w:val="0"/>
          <w:sz w:val="24"/>
          <w:szCs w:val="24"/>
          <w:lang w:eastAsia="en-IE"/>
          <w14:ligatures w14:val="none"/>
        </w:rPr>
        <w:t>Student</w:t>
      </w:r>
      <w:proofErr w:type="gramEnd"/>
      <w:r w:rsidRPr="001B2A98">
        <w:rPr>
          <w:rFonts w:ascii="Gadugi" w:eastAsia="Times New Roman" w:hAnsi="Gadugi" w:cs="Times New Roman"/>
          <w:kern w:val="0"/>
          <w:sz w:val="24"/>
          <w:szCs w:val="24"/>
          <w:lang w:eastAsia="en-IE"/>
          <w14:ligatures w14:val="none"/>
        </w:rPr>
        <w:t xml:space="preserve"> does not receive a place in the Special Class for a given academic year, but s</w:t>
      </w:r>
      <w:r w:rsidR="007C3DA5">
        <w:rPr>
          <w:rFonts w:ascii="Gadugi" w:eastAsia="Times New Roman" w:hAnsi="Gadugi" w:cs="Times New Roman"/>
          <w:kern w:val="0"/>
          <w:sz w:val="24"/>
          <w:szCs w:val="24"/>
          <w:lang w:eastAsia="en-IE"/>
          <w14:ligatures w14:val="none"/>
        </w:rPr>
        <w:t>he</w:t>
      </w:r>
      <w:r w:rsidRPr="001B2A98">
        <w:rPr>
          <w:rFonts w:ascii="Gadugi" w:eastAsia="Times New Roman" w:hAnsi="Gadugi" w:cs="Times New Roman"/>
          <w:kern w:val="0"/>
          <w:sz w:val="24"/>
          <w:szCs w:val="24"/>
          <w:lang w:eastAsia="en-IE"/>
          <w14:ligatures w14:val="none"/>
        </w:rPr>
        <w:t xml:space="preserve">/he wishes to be considered for admission to </w:t>
      </w:r>
    </w:p>
    <w:p w14:paraId="19A790E8" w14:textId="77777777" w:rsidR="007013D9"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5519BF4C" w14:textId="77777777" w:rsidR="007013D9"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2BA135BA" w14:textId="4C6EE37B"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Special Class in the following academic year, a new application must be made on behalf of that Student during the dates specified by the school as being the period when it will accept applications for the Special Class.</w:t>
      </w:r>
    </w:p>
    <w:p w14:paraId="6296F29D"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Where the school is oversubscribed, any selection criteria that are not included in this Admission Policy shall not be considered in determining whether or not a Student is admitted to the school.</w:t>
      </w:r>
    </w:p>
    <w:p w14:paraId="53E66D44" w14:textId="5AB5222A"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7.1.2. Selection criteria in order of priority</w:t>
      </w:r>
    </w:p>
    <w:p w14:paraId="4C14CEDB" w14:textId="77777777" w:rsidR="00755BCB"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Applications to the Special Class will only be considered if the Student's needs fall within the specified category of special educational needs provided for by this class. </w:t>
      </w:r>
    </w:p>
    <w:p w14:paraId="49FAA9B0" w14:textId="48683893"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Subject to this requirement, in the event of oversubscription, the following criteria for admission to the Special Class will apply:</w:t>
      </w:r>
    </w:p>
    <w:p w14:paraId="50F4C8AC" w14:textId="77777777" w:rsidR="00180BBD"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7.1.2.1 If the Student is currently enrolled in the school and meets the criteria for admission to the Special Class but does not have a place in the Special Class already</w:t>
      </w:r>
      <w:r w:rsidR="00755BCB">
        <w:rPr>
          <w:rFonts w:ascii="Gadugi" w:eastAsia="Times New Roman" w:hAnsi="Gadugi" w:cs="Times New Roman"/>
          <w:kern w:val="0"/>
          <w:sz w:val="24"/>
          <w:szCs w:val="24"/>
          <w:lang w:eastAsia="en-IE"/>
          <w14:ligatures w14:val="none"/>
        </w:rPr>
        <w:t>.</w:t>
      </w:r>
    </w:p>
    <w:p w14:paraId="2C4BC6F7" w14:textId="721CABB9" w:rsidR="00180BBD"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 7.1.2.2 If the Student has siblings currently enrolled in the school</w:t>
      </w:r>
      <w:r w:rsidR="00180BBD">
        <w:rPr>
          <w:rFonts w:ascii="Gadugi" w:eastAsia="Times New Roman" w:hAnsi="Gadugi" w:cs="Times New Roman"/>
          <w:kern w:val="0"/>
          <w:sz w:val="24"/>
          <w:szCs w:val="24"/>
          <w:lang w:eastAsia="en-IE"/>
          <w14:ligatures w14:val="none"/>
        </w:rPr>
        <w:t>.</w:t>
      </w:r>
    </w:p>
    <w:p w14:paraId="6846E022" w14:textId="77777777" w:rsidR="00180BBD"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 7.1.2.3 Whether the Student attended one of the Feeder Primary Schools</w:t>
      </w:r>
      <w:r w:rsidR="00180BBD">
        <w:rPr>
          <w:rFonts w:ascii="Gadugi" w:eastAsia="Times New Roman" w:hAnsi="Gadugi" w:cs="Times New Roman"/>
          <w:kern w:val="0"/>
          <w:sz w:val="24"/>
          <w:szCs w:val="24"/>
          <w:lang w:eastAsia="en-IE"/>
          <w14:ligatures w14:val="none"/>
        </w:rPr>
        <w:t>.</w:t>
      </w:r>
    </w:p>
    <w:p w14:paraId="30FBB8D8" w14:textId="77777777" w:rsidR="00180BBD"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 7.1.2.4 If a parent/guardian of the Student is a member of staff of the school</w:t>
      </w:r>
      <w:r w:rsidR="00180BBD">
        <w:rPr>
          <w:rFonts w:ascii="Gadugi" w:eastAsia="Times New Roman" w:hAnsi="Gadugi" w:cs="Times New Roman"/>
          <w:kern w:val="0"/>
          <w:sz w:val="24"/>
          <w:szCs w:val="24"/>
          <w:lang w:eastAsia="en-IE"/>
          <w14:ligatures w14:val="none"/>
        </w:rPr>
        <w:t>.</w:t>
      </w:r>
    </w:p>
    <w:p w14:paraId="42B911B6" w14:textId="77777777" w:rsidR="00180BBD"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 7.1.2.5 If the Student has siblings who were previously enrolled in the school</w:t>
      </w:r>
      <w:r w:rsidR="00180BBD">
        <w:rPr>
          <w:rFonts w:ascii="Gadugi" w:eastAsia="Times New Roman" w:hAnsi="Gadugi" w:cs="Times New Roman"/>
          <w:kern w:val="0"/>
          <w:sz w:val="24"/>
          <w:szCs w:val="24"/>
          <w:lang w:eastAsia="en-IE"/>
          <w14:ligatures w14:val="none"/>
        </w:rPr>
        <w:t>.</w:t>
      </w:r>
    </w:p>
    <w:p w14:paraId="304C9291" w14:textId="4A0F2988"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7.1.2.6 All other applicants.</w:t>
      </w:r>
    </w:p>
    <w:p w14:paraId="049F7F0D" w14:textId="50E93BA6"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7.1.3. Selection process</w:t>
      </w:r>
    </w:p>
    <w:p w14:paraId="75D9B5F0"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Carrignafoy Community College will apply the selection process as follows:</w:t>
      </w:r>
    </w:p>
    <w:p w14:paraId="3E535BDE" w14:textId="77777777" w:rsidR="007013D9"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Having met the criteria for admission to the Special Class, applications are considered against the published selection criteria. Places will be offered in the first instance to those who meet the first criterion. Subsequently, where the Special Class still has places available the remaining Applicants are considered against the second criterion and those Applicants who meet this criterion will be offered a place within </w:t>
      </w:r>
    </w:p>
    <w:p w14:paraId="3354964E" w14:textId="77777777" w:rsidR="007013D9"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40F4FFC8" w14:textId="77777777" w:rsidR="007013D9"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3C25BC70" w14:textId="4F1703AE"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the Special Class. This process is continuously carried out against all selection criteria until all available places have been offered and accepted.</w:t>
      </w:r>
    </w:p>
    <w:p w14:paraId="0EBADF18"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Where two or more applications are tied in the foregoing selection process, Carrignafoy Community College will apply a random lottery to assign any available places in the Special Class, or on the waiting list, to those applications.</w:t>
      </w:r>
    </w:p>
    <w:p w14:paraId="320D5D5B"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N.B. The number of places available in a year group is subject to reduction in the event that a placement(s) in the Special Class is/are given to Student(s) from that year group, i.e. the selection process for the Special Class will be completed before the selection process for the mainstream year group and the number of Students who are offered a place in the Special Class will be the number by which the places in the relevant mainstream year group(s) are reduced.</w:t>
      </w:r>
    </w:p>
    <w:p w14:paraId="371F2AA1" w14:textId="77777777" w:rsidR="00A646D9" w:rsidRDefault="00A646D9" w:rsidP="001B2A98">
      <w:pPr>
        <w:spacing w:before="100" w:beforeAutospacing="1" w:after="100" w:afterAutospacing="1" w:line="240" w:lineRule="auto"/>
        <w:outlineLvl w:val="3"/>
        <w:rPr>
          <w:rFonts w:ascii="Gadugi" w:eastAsia="Times New Roman" w:hAnsi="Gadugi" w:cs="Times New Roman"/>
          <w:b/>
          <w:bCs/>
          <w:kern w:val="0"/>
          <w:sz w:val="24"/>
          <w:szCs w:val="24"/>
          <w:lang w:eastAsia="en-IE"/>
          <w14:ligatures w14:val="none"/>
        </w:rPr>
      </w:pPr>
    </w:p>
    <w:p w14:paraId="45C34A65" w14:textId="1EFDB380"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7.1.4. Late applications</w:t>
      </w:r>
    </w:p>
    <w:p w14:paraId="7009D277"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An application received by Carrignafoy Community College after the closing date published by Carrignafoy Community College, and set out in the Admission Notice, is considered a late application for the purposes of this Admission Policy.</w:t>
      </w:r>
    </w:p>
    <w:p w14:paraId="43DC0DE6"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Where Carrignafoy Community College is oversubscribed and receives a late application for admission, that application will receive a place on the waiting list beneath Applicants whose applications were received by the school before the closing date for applications, irrespective of any selection criteria which may been applied to applications received before the closing date for applications. Such late applications will be placed on the waiting list in accordance with the date and time they were received by the school, subject to sections 4.7 and 4.8. For the avoidance of doubt, selection criteria are not relevant to, and will not be applied to, late applications. </w:t>
      </w:r>
      <w:r w:rsidRPr="001B2A98">
        <w:rPr>
          <w:rFonts w:ascii="Gadugi" w:eastAsia="Times New Roman" w:hAnsi="Gadugi" w:cs="Times New Roman"/>
          <w:b/>
          <w:bCs/>
          <w:kern w:val="0"/>
          <w:sz w:val="24"/>
          <w:szCs w:val="24"/>
          <w:lang w:eastAsia="en-IE"/>
          <w14:ligatures w14:val="none"/>
        </w:rPr>
        <w:t>Late applications, including those from students already enrolled in mainstream classes of the school or local children and young people, cannot be prioritised over those on the existing waiting list for the Special Class.</w:t>
      </w:r>
    </w:p>
    <w:p w14:paraId="034DE45B" w14:textId="77777777" w:rsidR="007013D9"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Where Carrignafoy Community College is not oversubscribed, i.e. there is no waiting list, and it receives a late application, the </w:t>
      </w:r>
      <w:proofErr w:type="gramStart"/>
      <w:r w:rsidRPr="001B2A98">
        <w:rPr>
          <w:rFonts w:ascii="Gadugi" w:eastAsia="Times New Roman" w:hAnsi="Gadugi" w:cs="Times New Roman"/>
          <w:kern w:val="0"/>
          <w:sz w:val="24"/>
          <w:szCs w:val="24"/>
          <w:lang w:eastAsia="en-IE"/>
          <w14:ligatures w14:val="none"/>
        </w:rPr>
        <w:t>Student</w:t>
      </w:r>
      <w:proofErr w:type="gramEnd"/>
      <w:r w:rsidRPr="001B2A98">
        <w:rPr>
          <w:rFonts w:ascii="Gadugi" w:eastAsia="Times New Roman" w:hAnsi="Gadugi" w:cs="Times New Roman"/>
          <w:kern w:val="0"/>
          <w:sz w:val="24"/>
          <w:szCs w:val="24"/>
          <w:lang w:eastAsia="en-IE"/>
          <w14:ligatures w14:val="none"/>
        </w:rPr>
        <w:t xml:space="preserve"> seeking admission will receive an offer of a place within Carrignafoy Community College, subject to sections 4.7 and 4.8, and the same process as applies to Applicants whose applications were received </w:t>
      </w:r>
    </w:p>
    <w:p w14:paraId="14739E9B" w14:textId="77777777" w:rsidR="007013D9"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1C766DCB" w14:textId="77777777" w:rsidR="007013D9"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6C0E1555" w14:textId="32986C10"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before the closing date will be applied i.e. an Acceptance Form will be issued to the Applicant for completion and return to the school within 2 weeks of issue.</w:t>
      </w:r>
    </w:p>
    <w:p w14:paraId="7355437B" w14:textId="77777777"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7.1.5. Second/third-round offers of a place</w:t>
      </w:r>
    </w:p>
    <w:p w14:paraId="290AAB37"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Where a Student is in receipt of an offer of a place within Carrignafoy Community College but does not accept the offer, or the school withdraws the offer in line with the relevant provisions of this Policy, the place will be offered to the next Student on the waiting list in a second-round of offers. This process will continue throughout third and fourth rounds etc. until all places within the Special Class have been filled.</w:t>
      </w:r>
    </w:p>
    <w:p w14:paraId="19571541" w14:textId="77777777"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4"/>
          <w:szCs w:val="24"/>
          <w:lang w:eastAsia="en-IE"/>
          <w14:ligatures w14:val="none"/>
        </w:rPr>
      </w:pPr>
      <w:r w:rsidRPr="001B2A98">
        <w:rPr>
          <w:rFonts w:ascii="Gadugi" w:eastAsia="Times New Roman" w:hAnsi="Gadugi" w:cs="Times New Roman"/>
          <w:b/>
          <w:bCs/>
          <w:kern w:val="0"/>
          <w:sz w:val="24"/>
          <w:szCs w:val="24"/>
          <w:lang w:eastAsia="en-IE"/>
          <w14:ligatures w14:val="none"/>
        </w:rPr>
        <w:t>7.1.6. Acceptance of a place:</w:t>
      </w:r>
    </w:p>
    <w:p w14:paraId="3CD721E6"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If the Student in respect of whom the application is made is offered a place, the Applicant will be issued with an Acceptance Form by the school.</w:t>
      </w:r>
    </w:p>
    <w:p w14:paraId="243C52BE" w14:textId="6C751300"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The Applicant shall indicate acceptance of an offer by fully completing and returning the Acceptance Form by the date set out in the School Admission Notice, or within 2 weeks of issuing by the school if it is a late application or if it is a second/third-round offer. This includes indicating </w:t>
      </w:r>
      <w:proofErr w:type="gramStart"/>
      <w:r w:rsidRPr="001B2A98">
        <w:rPr>
          <w:rFonts w:ascii="Gadugi" w:eastAsia="Times New Roman" w:hAnsi="Gadugi" w:cs="Times New Roman"/>
          <w:kern w:val="0"/>
          <w:sz w:val="24"/>
          <w:szCs w:val="24"/>
          <w:lang w:eastAsia="en-IE"/>
          <w14:ligatures w14:val="none"/>
        </w:rPr>
        <w:t>whether or not</w:t>
      </w:r>
      <w:proofErr w:type="gramEnd"/>
      <w:r w:rsidRPr="001B2A98">
        <w:rPr>
          <w:rFonts w:ascii="Gadugi" w:eastAsia="Times New Roman" w:hAnsi="Gadugi" w:cs="Times New Roman"/>
          <w:kern w:val="0"/>
          <w:sz w:val="24"/>
          <w:szCs w:val="24"/>
          <w:lang w:eastAsia="en-IE"/>
          <w14:ligatures w14:val="none"/>
        </w:rPr>
        <w:t xml:space="preserve"> s</w:t>
      </w:r>
      <w:r w:rsidR="007635A6">
        <w:rPr>
          <w:rFonts w:ascii="Gadugi" w:eastAsia="Times New Roman" w:hAnsi="Gadugi" w:cs="Times New Roman"/>
          <w:kern w:val="0"/>
          <w:sz w:val="24"/>
          <w:szCs w:val="24"/>
          <w:lang w:eastAsia="en-IE"/>
          <w14:ligatures w14:val="none"/>
        </w:rPr>
        <w:t>he</w:t>
      </w:r>
      <w:r w:rsidRPr="001B2A98">
        <w:rPr>
          <w:rFonts w:ascii="Gadugi" w:eastAsia="Times New Roman" w:hAnsi="Gadugi" w:cs="Times New Roman"/>
          <w:kern w:val="0"/>
          <w:sz w:val="24"/>
          <w:szCs w:val="24"/>
          <w:lang w:eastAsia="en-IE"/>
          <w14:ligatures w14:val="none"/>
        </w:rPr>
        <w:t>/he has applied for and is awaiting confirmation of an offer of admission from another school.</w:t>
      </w:r>
    </w:p>
    <w:p w14:paraId="393F02DD"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Failure to fully complete and return the Acceptance Form to the school by the date set out in the school's Admission Notice, or within 2 weeks of issuing by the school if it is a late application or if it is a second/third-round offer, may result in withdrawal of an offer, in line with the grounds for withdrawal of an offer, as set out below.</w:t>
      </w:r>
    </w:p>
    <w:p w14:paraId="415DA8D5" w14:textId="34B4D955"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7.1.7. Refusal</w:t>
      </w:r>
    </w:p>
    <w:p w14:paraId="4122D755"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Where a Student in respect of whom an application is being sought has not been offered a school place, the Applicant will be provided in writing with:</w:t>
      </w:r>
    </w:p>
    <w:p w14:paraId="3F988935" w14:textId="77777777" w:rsidR="00110325"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7.1.7.1 The reasons that the Student was not a offered a place in Carrignafoy Community College</w:t>
      </w:r>
      <w:r w:rsidR="00110325">
        <w:rPr>
          <w:rFonts w:ascii="Gadugi" w:eastAsia="Times New Roman" w:hAnsi="Gadugi" w:cs="Times New Roman"/>
          <w:kern w:val="0"/>
          <w:sz w:val="24"/>
          <w:szCs w:val="24"/>
          <w:lang w:eastAsia="en-IE"/>
          <w14:ligatures w14:val="none"/>
        </w:rPr>
        <w:t>.</w:t>
      </w:r>
    </w:p>
    <w:p w14:paraId="28BD65FD" w14:textId="77777777" w:rsidR="00110325"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7.1.7.2 Details of the Student's ranking against the published selection criteria, if the year group to which the applicant is applying is oversubscribed</w:t>
      </w:r>
      <w:r w:rsidR="00110325">
        <w:rPr>
          <w:rFonts w:ascii="Gadugi" w:eastAsia="Times New Roman" w:hAnsi="Gadugi" w:cs="Times New Roman"/>
          <w:kern w:val="0"/>
          <w:sz w:val="24"/>
          <w:szCs w:val="24"/>
          <w:lang w:eastAsia="en-IE"/>
          <w14:ligatures w14:val="none"/>
        </w:rPr>
        <w:t>.</w:t>
      </w:r>
    </w:p>
    <w:p w14:paraId="690123AE" w14:textId="77777777" w:rsidR="00110325"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lastRenderedPageBreak/>
        <w:t xml:space="preserve"> 7.1.7.3 Details of the Student's place on the waiting list, if applicable</w:t>
      </w:r>
      <w:r w:rsidR="00110325">
        <w:rPr>
          <w:rFonts w:ascii="Gadugi" w:eastAsia="Times New Roman" w:hAnsi="Gadugi" w:cs="Times New Roman"/>
          <w:kern w:val="0"/>
          <w:sz w:val="24"/>
          <w:szCs w:val="24"/>
          <w:lang w:eastAsia="en-IE"/>
          <w14:ligatures w14:val="none"/>
        </w:rPr>
        <w:t>.</w:t>
      </w:r>
    </w:p>
    <w:p w14:paraId="70ABBD8E" w14:textId="579CE74D"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 7.1.7.4 Details of the Applicant's right to appeal the decision</w:t>
      </w:r>
    </w:p>
    <w:p w14:paraId="0793DD16"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In addition to the conditions for consideration of an application as set out at 4.7 and 4.8, an offer of admission may not be made where:</w:t>
      </w:r>
    </w:p>
    <w:p w14:paraId="4E954911"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7.1.7.5 The information contained in the application is false or misleading in a material respect.</w:t>
      </w:r>
    </w:p>
    <w:p w14:paraId="5020F43B" w14:textId="77777777"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4"/>
          <w:szCs w:val="24"/>
          <w:lang w:eastAsia="en-IE"/>
          <w14:ligatures w14:val="none"/>
        </w:rPr>
      </w:pPr>
      <w:r w:rsidRPr="001B2A98">
        <w:rPr>
          <w:rFonts w:ascii="Gadugi" w:eastAsia="Times New Roman" w:hAnsi="Gadugi" w:cs="Times New Roman"/>
          <w:b/>
          <w:bCs/>
          <w:kern w:val="0"/>
          <w:sz w:val="24"/>
          <w:szCs w:val="24"/>
          <w:lang w:eastAsia="en-IE"/>
          <w14:ligatures w14:val="none"/>
        </w:rPr>
        <w:t>7.1.8. Withdrawal of an offer</w:t>
      </w:r>
    </w:p>
    <w:p w14:paraId="1B465A38"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An offer of admission may be withdrawn where:</w:t>
      </w:r>
    </w:p>
    <w:p w14:paraId="69DA92B5" w14:textId="77777777" w:rsidR="001406CB"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7.1.8.1 The information contained in the application is false or misleading in a material respect, or</w:t>
      </w:r>
    </w:p>
    <w:p w14:paraId="4BF7F13A" w14:textId="5A7998CA" w:rsidR="001406CB"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7.1.8.2 The Applicant fails to confirm acceptance of an offer of admission on or before the date set out in the annual Admission Notice of the school for the academic year for which s</w:t>
      </w:r>
      <w:r w:rsidR="001406CB">
        <w:rPr>
          <w:rFonts w:ascii="Gadugi" w:eastAsia="Times New Roman" w:hAnsi="Gadugi" w:cs="Times New Roman"/>
          <w:kern w:val="0"/>
          <w:sz w:val="24"/>
          <w:szCs w:val="24"/>
          <w:lang w:eastAsia="en-IE"/>
          <w14:ligatures w14:val="none"/>
        </w:rPr>
        <w:t>he</w:t>
      </w:r>
      <w:r w:rsidRPr="001B2A98">
        <w:rPr>
          <w:rFonts w:ascii="Gadugi" w:eastAsia="Times New Roman" w:hAnsi="Gadugi" w:cs="Times New Roman"/>
          <w:kern w:val="0"/>
          <w:sz w:val="24"/>
          <w:szCs w:val="24"/>
          <w:lang w:eastAsia="en-IE"/>
          <w14:ligatures w14:val="none"/>
        </w:rPr>
        <w:t xml:space="preserve">/he is applying, or in the case of a late application, or second/third-round offer, within 2 weeks, or </w:t>
      </w:r>
    </w:p>
    <w:p w14:paraId="74FFE790" w14:textId="4A76D5E1"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7.1.8.3 An Applicant has not indicated:</w:t>
      </w:r>
    </w:p>
    <w:p w14:paraId="18637B9F" w14:textId="01C9FC74"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w:t>
      </w:r>
      <w:proofErr w:type="spellStart"/>
      <w:r w:rsidRPr="001B2A98">
        <w:rPr>
          <w:rFonts w:ascii="Gadugi" w:eastAsia="Times New Roman" w:hAnsi="Gadugi" w:cs="Times New Roman"/>
          <w:kern w:val="0"/>
          <w:sz w:val="24"/>
          <w:szCs w:val="24"/>
          <w:lang w:eastAsia="en-IE"/>
          <w14:ligatures w14:val="none"/>
        </w:rPr>
        <w:t>i</w:t>
      </w:r>
      <w:proofErr w:type="spellEnd"/>
      <w:r w:rsidRPr="001B2A98">
        <w:rPr>
          <w:rFonts w:ascii="Gadugi" w:eastAsia="Times New Roman" w:hAnsi="Gadugi" w:cs="Times New Roman"/>
          <w:kern w:val="0"/>
          <w:sz w:val="24"/>
          <w:szCs w:val="24"/>
          <w:lang w:eastAsia="en-IE"/>
          <w14:ligatures w14:val="none"/>
        </w:rPr>
        <w:t>) whether or not s</w:t>
      </w:r>
      <w:r w:rsidR="008A1903">
        <w:rPr>
          <w:rFonts w:ascii="Gadugi" w:eastAsia="Times New Roman" w:hAnsi="Gadugi" w:cs="Times New Roman"/>
          <w:kern w:val="0"/>
          <w:sz w:val="24"/>
          <w:szCs w:val="24"/>
          <w:lang w:eastAsia="en-IE"/>
          <w14:ligatures w14:val="none"/>
        </w:rPr>
        <w:t>he</w:t>
      </w:r>
      <w:r w:rsidRPr="001B2A98">
        <w:rPr>
          <w:rFonts w:ascii="Gadugi" w:eastAsia="Times New Roman" w:hAnsi="Gadugi" w:cs="Times New Roman"/>
          <w:kern w:val="0"/>
          <w:sz w:val="24"/>
          <w:szCs w:val="24"/>
          <w:lang w:eastAsia="en-IE"/>
          <w14:ligatures w14:val="none"/>
        </w:rPr>
        <w:t xml:space="preserve">/he has applied for and is awaiting confirmation of an offer from </w:t>
      </w:r>
      <w:proofErr w:type="gramStart"/>
      <w:r w:rsidRPr="001B2A98">
        <w:rPr>
          <w:rFonts w:ascii="Gadugi" w:eastAsia="Times New Roman" w:hAnsi="Gadugi" w:cs="Times New Roman"/>
          <w:kern w:val="0"/>
          <w:sz w:val="24"/>
          <w:szCs w:val="24"/>
          <w:lang w:eastAsia="en-IE"/>
          <w14:ligatures w14:val="none"/>
        </w:rPr>
        <w:t>another</w:t>
      </w:r>
      <w:proofErr w:type="gramEnd"/>
      <w:r w:rsidRPr="001B2A98">
        <w:rPr>
          <w:rFonts w:ascii="Gadugi" w:eastAsia="Times New Roman" w:hAnsi="Gadugi" w:cs="Times New Roman"/>
          <w:kern w:val="0"/>
          <w:sz w:val="24"/>
          <w:szCs w:val="24"/>
          <w:lang w:eastAsia="en-IE"/>
          <w14:ligatures w14:val="none"/>
        </w:rPr>
        <w:t xml:space="preserve"> school(s) and if so, the details of the school(s);</w:t>
      </w:r>
    </w:p>
    <w:p w14:paraId="3B8A436D"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and</w:t>
      </w:r>
    </w:p>
    <w:p w14:paraId="42497D12"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(ii) whether or not or s/he has accepted an offer of admission from another school(s) and if so, the details of the offer(s).</w:t>
      </w:r>
    </w:p>
    <w:p w14:paraId="184FF887" w14:textId="77777777"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If an offer of a place is withdrawn by the school, the Student on whose behalf the application was made shall lose his/her place for that academic year (and shall not be placed on a waiting list). If the Applicant still desires a place for that academic year, a new application must be made for the same academic year on behalf of that Student and shall be treated as a late application in line with section 7.1.4 above.</w:t>
      </w:r>
    </w:p>
    <w:p w14:paraId="4EFE167A" w14:textId="77777777" w:rsidR="001B2A98" w:rsidRPr="001B2A98" w:rsidRDefault="001B2A98" w:rsidP="001B2A98">
      <w:pPr>
        <w:spacing w:before="100" w:beforeAutospacing="1" w:after="100" w:afterAutospacing="1" w:line="240" w:lineRule="auto"/>
        <w:outlineLvl w:val="2"/>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7.2. Appeals</w:t>
      </w:r>
    </w:p>
    <w:p w14:paraId="04B13272" w14:textId="33673944"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7.2.1. Appeal where refusal was due to oversubscription</w:t>
      </w:r>
    </w:p>
    <w:p w14:paraId="33231075" w14:textId="77777777" w:rsidR="007013D9"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714C2889" w14:textId="77777777" w:rsidR="007013D9"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1CE8F703" w14:textId="633B3424"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An Applicant who was refused admission because the school is oversubscribed and who wishes to appeal this decision must first request a review by the </w:t>
      </w:r>
      <w:r w:rsidR="005E4D68">
        <w:rPr>
          <w:rFonts w:ascii="Gadugi" w:eastAsia="Times New Roman" w:hAnsi="Gadugi" w:cs="Times New Roman"/>
          <w:kern w:val="0"/>
          <w:sz w:val="24"/>
          <w:szCs w:val="24"/>
          <w:lang w:eastAsia="en-IE"/>
          <w14:ligatures w14:val="none"/>
        </w:rPr>
        <w:t>B</w:t>
      </w:r>
      <w:r w:rsidRPr="001B2A98">
        <w:rPr>
          <w:rFonts w:ascii="Gadugi" w:eastAsia="Times New Roman" w:hAnsi="Gadugi" w:cs="Times New Roman"/>
          <w:kern w:val="0"/>
          <w:sz w:val="24"/>
          <w:szCs w:val="24"/>
          <w:lang w:eastAsia="en-IE"/>
          <w14:ligatures w14:val="none"/>
        </w:rPr>
        <w:t xml:space="preserve">oard of </w:t>
      </w:r>
      <w:r w:rsidR="005E4D68">
        <w:rPr>
          <w:rFonts w:ascii="Gadugi" w:eastAsia="Times New Roman" w:hAnsi="Gadugi" w:cs="Times New Roman"/>
          <w:kern w:val="0"/>
          <w:sz w:val="24"/>
          <w:szCs w:val="24"/>
          <w:lang w:eastAsia="en-IE"/>
          <w14:ligatures w14:val="none"/>
        </w:rPr>
        <w:t>M</w:t>
      </w:r>
      <w:r w:rsidRPr="001B2A98">
        <w:rPr>
          <w:rFonts w:ascii="Gadugi" w:eastAsia="Times New Roman" w:hAnsi="Gadugi" w:cs="Times New Roman"/>
          <w:kern w:val="0"/>
          <w:sz w:val="24"/>
          <w:szCs w:val="24"/>
          <w:lang w:eastAsia="en-IE"/>
          <w14:ligatures w14:val="none"/>
        </w:rPr>
        <w:t xml:space="preserve">anagement in writing, via a 'BOMR1 Form', available from the school office and at </w:t>
      </w:r>
      <w:hyperlink r:id="rId12" w:anchor="how-to-seek-a-review-by-the-board-of-management" w:history="1">
        <w:r w:rsidRPr="001B2A98">
          <w:rPr>
            <w:rFonts w:ascii="Gadugi" w:eastAsia="Times New Roman" w:hAnsi="Gadugi" w:cs="Times New Roman"/>
            <w:color w:val="0000FF"/>
            <w:kern w:val="0"/>
            <w:sz w:val="24"/>
            <w:szCs w:val="24"/>
            <w:u w:val="single"/>
            <w:lang w:eastAsia="en-IE"/>
            <w14:ligatures w14:val="none"/>
          </w:rPr>
          <w:t>https://www.gov.ie/en/publication/8248c-appeals-in-relation-to-refusal-to-admit-a-student-due-to-a-school-being-oversubscribed/#how-to-seek-a-review-by-the-board-of-management</w:t>
        </w:r>
      </w:hyperlink>
      <w:r w:rsidRPr="001B2A98">
        <w:rPr>
          <w:rFonts w:ascii="Gadugi" w:eastAsia="Times New Roman" w:hAnsi="Gadugi" w:cs="Times New Roman"/>
          <w:kern w:val="0"/>
          <w:sz w:val="24"/>
          <w:szCs w:val="24"/>
          <w:lang w:eastAsia="en-IE"/>
          <w14:ligatures w14:val="none"/>
        </w:rPr>
        <w:t xml:space="preserve">, for it to be reviewed by the board of management of Carrignafoy Community College. Such a review must be sought by the Applicant within twenty-one calendar days of the school's decision to refuse to admit. However, if a different </w:t>
      </w:r>
      <w:proofErr w:type="gramStart"/>
      <w:r w:rsidRPr="001B2A98">
        <w:rPr>
          <w:rFonts w:ascii="Gadugi" w:eastAsia="Times New Roman" w:hAnsi="Gadugi" w:cs="Times New Roman"/>
          <w:kern w:val="0"/>
          <w:sz w:val="24"/>
          <w:szCs w:val="24"/>
          <w:lang w:eastAsia="en-IE"/>
          <w14:ligatures w14:val="none"/>
        </w:rPr>
        <w:t>time period</w:t>
      </w:r>
      <w:proofErr w:type="gramEnd"/>
      <w:r w:rsidRPr="001B2A98">
        <w:rPr>
          <w:rFonts w:ascii="Gadugi" w:eastAsia="Times New Roman" w:hAnsi="Gadugi" w:cs="Times New Roman"/>
          <w:kern w:val="0"/>
          <w:sz w:val="24"/>
          <w:szCs w:val="24"/>
          <w:lang w:eastAsia="en-IE"/>
          <w14:ligatures w14:val="none"/>
        </w:rPr>
        <w:t xml:space="preserve"> for the bringing of such an appeal is specified by the Minister for Education after the publication of this Policy, same shall apply instead. Completed BOMR1 Forms should be submitted to the school office or online by emailing </w:t>
      </w:r>
      <w:hyperlink r:id="rId13" w:history="1">
        <w:r w:rsidRPr="001B2A98">
          <w:rPr>
            <w:rFonts w:ascii="Gadugi" w:eastAsia="Times New Roman" w:hAnsi="Gadugi" w:cs="Times New Roman"/>
            <w:color w:val="0000FF"/>
            <w:kern w:val="0"/>
            <w:sz w:val="24"/>
            <w:szCs w:val="24"/>
            <w:u w:val="single"/>
            <w:lang w:eastAsia="en-IE"/>
            <w14:ligatures w14:val="none"/>
          </w:rPr>
          <w:t>cobhcc@corketb.ie</w:t>
        </w:r>
      </w:hyperlink>
      <w:r w:rsidRPr="001B2A98">
        <w:rPr>
          <w:rFonts w:ascii="Gadugi" w:eastAsia="Times New Roman" w:hAnsi="Gadugi" w:cs="Times New Roman"/>
          <w:kern w:val="0"/>
          <w:sz w:val="24"/>
          <w:szCs w:val="24"/>
          <w:lang w:eastAsia="en-IE"/>
          <w14:ligatures w14:val="none"/>
        </w:rPr>
        <w:t>.</w:t>
      </w:r>
    </w:p>
    <w:p w14:paraId="3058FF63" w14:textId="53C9482D"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If an Applicant is not satisfied with the decision of the </w:t>
      </w:r>
      <w:r w:rsidR="0005043F">
        <w:rPr>
          <w:rFonts w:ascii="Gadugi" w:eastAsia="Times New Roman" w:hAnsi="Gadugi" w:cs="Times New Roman"/>
          <w:kern w:val="0"/>
          <w:sz w:val="24"/>
          <w:szCs w:val="24"/>
          <w:lang w:eastAsia="en-IE"/>
          <w14:ligatures w14:val="none"/>
        </w:rPr>
        <w:t>B</w:t>
      </w:r>
      <w:r w:rsidRPr="001B2A98">
        <w:rPr>
          <w:rFonts w:ascii="Gadugi" w:eastAsia="Times New Roman" w:hAnsi="Gadugi" w:cs="Times New Roman"/>
          <w:kern w:val="0"/>
          <w:sz w:val="24"/>
          <w:szCs w:val="24"/>
          <w:lang w:eastAsia="en-IE"/>
          <w14:ligatures w14:val="none"/>
        </w:rPr>
        <w:t xml:space="preserve">oard of </w:t>
      </w:r>
      <w:r w:rsidR="0005043F">
        <w:rPr>
          <w:rFonts w:ascii="Gadugi" w:eastAsia="Times New Roman" w:hAnsi="Gadugi" w:cs="Times New Roman"/>
          <w:kern w:val="0"/>
          <w:sz w:val="24"/>
          <w:szCs w:val="24"/>
          <w:lang w:eastAsia="en-IE"/>
          <w14:ligatures w14:val="none"/>
        </w:rPr>
        <w:t>M</w:t>
      </w:r>
      <w:r w:rsidRPr="001B2A98">
        <w:rPr>
          <w:rFonts w:ascii="Gadugi" w:eastAsia="Times New Roman" w:hAnsi="Gadugi" w:cs="Times New Roman"/>
          <w:kern w:val="0"/>
          <w:sz w:val="24"/>
          <w:szCs w:val="24"/>
          <w:lang w:eastAsia="en-IE"/>
          <w14:ligatures w14:val="none"/>
        </w:rPr>
        <w:t xml:space="preserve">anagement, or the </w:t>
      </w:r>
      <w:r w:rsidR="0005043F">
        <w:rPr>
          <w:rFonts w:ascii="Gadugi" w:eastAsia="Times New Roman" w:hAnsi="Gadugi" w:cs="Times New Roman"/>
          <w:kern w:val="0"/>
          <w:sz w:val="24"/>
          <w:szCs w:val="24"/>
          <w:lang w:eastAsia="en-IE"/>
          <w14:ligatures w14:val="none"/>
        </w:rPr>
        <w:t>B</w:t>
      </w:r>
      <w:r w:rsidRPr="001B2A98">
        <w:rPr>
          <w:rFonts w:ascii="Gadugi" w:eastAsia="Times New Roman" w:hAnsi="Gadugi" w:cs="Times New Roman"/>
          <w:kern w:val="0"/>
          <w:sz w:val="24"/>
          <w:szCs w:val="24"/>
          <w:lang w:eastAsia="en-IE"/>
          <w14:ligatures w14:val="none"/>
        </w:rPr>
        <w:t xml:space="preserve">oard of </w:t>
      </w:r>
      <w:r w:rsidR="0005043F">
        <w:rPr>
          <w:rFonts w:ascii="Gadugi" w:eastAsia="Times New Roman" w:hAnsi="Gadugi" w:cs="Times New Roman"/>
          <w:kern w:val="0"/>
          <w:sz w:val="24"/>
          <w:szCs w:val="24"/>
          <w:lang w:eastAsia="en-IE"/>
          <w14:ligatures w14:val="none"/>
        </w:rPr>
        <w:t>M</w:t>
      </w:r>
      <w:r w:rsidRPr="001B2A98">
        <w:rPr>
          <w:rFonts w:ascii="Gadugi" w:eastAsia="Times New Roman" w:hAnsi="Gadugi" w:cs="Times New Roman"/>
          <w:kern w:val="0"/>
          <w:sz w:val="24"/>
          <w:szCs w:val="24"/>
          <w:lang w:eastAsia="en-IE"/>
          <w14:ligatures w14:val="none"/>
        </w:rPr>
        <w:t xml:space="preserve">anagement is not </w:t>
      </w:r>
      <w:proofErr w:type="gramStart"/>
      <w:r w:rsidRPr="001B2A98">
        <w:rPr>
          <w:rFonts w:ascii="Gadugi" w:eastAsia="Times New Roman" w:hAnsi="Gadugi" w:cs="Times New Roman"/>
          <w:kern w:val="0"/>
          <w:sz w:val="24"/>
          <w:szCs w:val="24"/>
          <w:lang w:eastAsia="en-IE"/>
          <w14:ligatures w14:val="none"/>
        </w:rPr>
        <w:t>in a position</w:t>
      </w:r>
      <w:proofErr w:type="gramEnd"/>
      <w:r w:rsidRPr="001B2A98">
        <w:rPr>
          <w:rFonts w:ascii="Gadugi" w:eastAsia="Times New Roman" w:hAnsi="Gadugi" w:cs="Times New Roman"/>
          <w:kern w:val="0"/>
          <w:sz w:val="24"/>
          <w:szCs w:val="24"/>
          <w:lang w:eastAsia="en-IE"/>
          <w14:ligatures w14:val="none"/>
        </w:rPr>
        <w:t xml:space="preserve"> to review the decision to refuse admission, the Applicant may apply to bring an appeal to an Appeals Committee established by the Minister for Education under section 29A of the Education Act 1998. Appeals must be made in writing on a 'Section 29 Appeal Form', available at </w:t>
      </w:r>
      <w:hyperlink r:id="rId14" w:anchor="how-to-appeal-if-a-child-has-been-refused-admission-because-the-school-is-full" w:history="1">
        <w:r w:rsidRPr="001B2A98">
          <w:rPr>
            <w:rFonts w:ascii="Gadugi" w:eastAsia="Times New Roman" w:hAnsi="Gadugi" w:cs="Times New Roman"/>
            <w:color w:val="0000FF"/>
            <w:kern w:val="0"/>
            <w:sz w:val="24"/>
            <w:szCs w:val="24"/>
            <w:u w:val="single"/>
            <w:lang w:eastAsia="en-IE"/>
            <w14:ligatures w14:val="none"/>
          </w:rPr>
          <w:t>https://www.gov.ie/en/publication/8248c-appeals-in-relation-to-refusal-to-admit-a-student-due-to-a-school-being-oversubscribed/#how-to-appeal-if-a-child-has-been-refused-admission-because-the-school-is-full</w:t>
        </w:r>
      </w:hyperlink>
      <w:r w:rsidRPr="001B2A98">
        <w:rPr>
          <w:rFonts w:ascii="Gadugi" w:eastAsia="Times New Roman" w:hAnsi="Gadugi" w:cs="Times New Roman"/>
          <w:kern w:val="0"/>
          <w:sz w:val="24"/>
          <w:szCs w:val="24"/>
          <w:lang w:eastAsia="en-IE"/>
          <w14:ligatures w14:val="none"/>
        </w:rPr>
        <w:t xml:space="preserve"> and submitted to the Section 29 Appeals Administration Unit in the Department of Education or the appeal can be submitted online by uploading the required documentation at </w:t>
      </w:r>
      <w:hyperlink r:id="rId15" w:history="1">
        <w:r w:rsidRPr="001B2A98">
          <w:rPr>
            <w:rFonts w:ascii="Gadugi" w:eastAsia="Times New Roman" w:hAnsi="Gadugi" w:cs="Times New Roman"/>
            <w:color w:val="0000FF"/>
            <w:kern w:val="0"/>
            <w:sz w:val="24"/>
            <w:szCs w:val="24"/>
            <w:u w:val="single"/>
            <w:lang w:eastAsia="en-IE"/>
            <w14:ligatures w14:val="none"/>
          </w:rPr>
          <w:t>https://www.section29appeals.gov.ie/</w:t>
        </w:r>
      </w:hyperlink>
      <w:r w:rsidRPr="001B2A98">
        <w:rPr>
          <w:rFonts w:ascii="Gadugi" w:eastAsia="Times New Roman" w:hAnsi="Gadugi" w:cs="Times New Roman"/>
          <w:kern w:val="0"/>
          <w:sz w:val="24"/>
          <w:szCs w:val="24"/>
          <w:lang w:eastAsia="en-IE"/>
          <w14:ligatures w14:val="none"/>
        </w:rPr>
        <w:t xml:space="preserve">. As per the Department of Education's 'Procedures for hearing and determining appeals under section 29', such an appeal must not be brought until the Applicant has received correspondence from the </w:t>
      </w:r>
      <w:r w:rsidR="00204341">
        <w:rPr>
          <w:rFonts w:ascii="Gadugi" w:eastAsia="Times New Roman" w:hAnsi="Gadugi" w:cs="Times New Roman"/>
          <w:kern w:val="0"/>
          <w:sz w:val="24"/>
          <w:szCs w:val="24"/>
          <w:lang w:eastAsia="en-IE"/>
          <w14:ligatures w14:val="none"/>
        </w:rPr>
        <w:t>B</w:t>
      </w:r>
      <w:r w:rsidRPr="001B2A98">
        <w:rPr>
          <w:rFonts w:ascii="Gadugi" w:eastAsia="Times New Roman" w:hAnsi="Gadugi" w:cs="Times New Roman"/>
          <w:kern w:val="0"/>
          <w:sz w:val="24"/>
          <w:szCs w:val="24"/>
          <w:lang w:eastAsia="en-IE"/>
          <w14:ligatures w14:val="none"/>
        </w:rPr>
        <w:t xml:space="preserve">oard of </w:t>
      </w:r>
      <w:r w:rsidR="00204341">
        <w:rPr>
          <w:rFonts w:ascii="Gadugi" w:eastAsia="Times New Roman" w:hAnsi="Gadugi" w:cs="Times New Roman"/>
          <w:kern w:val="0"/>
          <w:sz w:val="24"/>
          <w:szCs w:val="24"/>
          <w:lang w:eastAsia="en-IE"/>
          <w14:ligatures w14:val="none"/>
        </w:rPr>
        <w:t>M</w:t>
      </w:r>
      <w:r w:rsidRPr="001B2A98">
        <w:rPr>
          <w:rFonts w:ascii="Gadugi" w:eastAsia="Times New Roman" w:hAnsi="Gadugi" w:cs="Times New Roman"/>
          <w:kern w:val="0"/>
          <w:sz w:val="24"/>
          <w:szCs w:val="24"/>
          <w:lang w:eastAsia="en-IE"/>
          <w14:ligatures w14:val="none"/>
        </w:rPr>
        <w:t>anagement in relation to the review, or until 42 calendar days have passed since the date of initial refusal, whichever is earlier, and may not be brought later than 63 calendar days after the initial decision to refuse admission.</w:t>
      </w:r>
    </w:p>
    <w:p w14:paraId="614A55E0" w14:textId="6BE2C01C"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7.2.2. Appeal where refusal was for a reason other than oversubscription</w:t>
      </w:r>
    </w:p>
    <w:p w14:paraId="166D844D" w14:textId="77777777" w:rsidR="007013D9"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An Applicant who was refused admission to Carrignafoy Community College for a reason other than the school being oversubscribed and who wishes to appeal this decision may first choose to request a review by the </w:t>
      </w:r>
      <w:r w:rsidR="00D873DB">
        <w:rPr>
          <w:rFonts w:ascii="Gadugi" w:eastAsia="Times New Roman" w:hAnsi="Gadugi" w:cs="Times New Roman"/>
          <w:kern w:val="0"/>
          <w:sz w:val="24"/>
          <w:szCs w:val="24"/>
          <w:lang w:eastAsia="en-IE"/>
          <w14:ligatures w14:val="none"/>
        </w:rPr>
        <w:t>B</w:t>
      </w:r>
      <w:r w:rsidRPr="001B2A98">
        <w:rPr>
          <w:rFonts w:ascii="Gadugi" w:eastAsia="Times New Roman" w:hAnsi="Gadugi" w:cs="Times New Roman"/>
          <w:kern w:val="0"/>
          <w:sz w:val="24"/>
          <w:szCs w:val="24"/>
          <w:lang w:eastAsia="en-IE"/>
          <w14:ligatures w14:val="none"/>
        </w:rPr>
        <w:t xml:space="preserve">oard of </w:t>
      </w:r>
      <w:r w:rsidR="00D873DB">
        <w:rPr>
          <w:rFonts w:ascii="Gadugi" w:eastAsia="Times New Roman" w:hAnsi="Gadugi" w:cs="Times New Roman"/>
          <w:kern w:val="0"/>
          <w:sz w:val="24"/>
          <w:szCs w:val="24"/>
          <w:lang w:eastAsia="en-IE"/>
          <w14:ligatures w14:val="none"/>
        </w:rPr>
        <w:t>M</w:t>
      </w:r>
      <w:r w:rsidRPr="001B2A98">
        <w:rPr>
          <w:rFonts w:ascii="Gadugi" w:eastAsia="Times New Roman" w:hAnsi="Gadugi" w:cs="Times New Roman"/>
          <w:kern w:val="0"/>
          <w:sz w:val="24"/>
          <w:szCs w:val="24"/>
          <w:lang w:eastAsia="en-IE"/>
          <w14:ligatures w14:val="none"/>
        </w:rPr>
        <w:t xml:space="preserve">anagement, via a 'BOMR1 Form', available from the school office and at </w:t>
      </w:r>
    </w:p>
    <w:p w14:paraId="7FEEE8FD" w14:textId="77777777" w:rsidR="007013D9"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p>
    <w:p w14:paraId="7BCD5534" w14:textId="7567CA1F" w:rsidR="001B2A98" w:rsidRPr="001B2A98" w:rsidRDefault="007013D9"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hyperlink r:id="rId16" w:history="1">
        <w:r w:rsidRPr="001B2A98">
          <w:rPr>
            <w:rStyle w:val="Hyperlink"/>
            <w:rFonts w:ascii="Gadugi" w:eastAsia="Times New Roman" w:hAnsi="Gadugi" w:cs="Times New Roman"/>
            <w:kern w:val="0"/>
            <w:sz w:val="24"/>
            <w:szCs w:val="24"/>
            <w:lang w:eastAsia="en-IE"/>
            <w14:ligatures w14:val="none"/>
          </w:rPr>
          <w:t>https://www.gov.ie/en/publication/31c4f-appeals-in-relation-to-refusal-to-admit-a-student-for-a-reason-other-than-the-school-being-oversubscribed/#how-to-seek-a-review-by-the-board-of-management</w:t>
        </w:r>
      </w:hyperlink>
      <w:r w:rsidR="001B2A98" w:rsidRPr="001B2A98">
        <w:rPr>
          <w:rFonts w:ascii="Gadugi" w:eastAsia="Times New Roman" w:hAnsi="Gadugi" w:cs="Times New Roman"/>
          <w:kern w:val="0"/>
          <w:sz w:val="24"/>
          <w:szCs w:val="24"/>
          <w:lang w:eastAsia="en-IE"/>
          <w14:ligatures w14:val="none"/>
        </w:rPr>
        <w:t xml:space="preserve">, for it to be reviewed by the </w:t>
      </w:r>
      <w:r w:rsidR="00D873DB">
        <w:rPr>
          <w:rFonts w:ascii="Gadugi" w:eastAsia="Times New Roman" w:hAnsi="Gadugi" w:cs="Times New Roman"/>
          <w:kern w:val="0"/>
          <w:sz w:val="24"/>
          <w:szCs w:val="24"/>
          <w:lang w:eastAsia="en-IE"/>
          <w14:ligatures w14:val="none"/>
        </w:rPr>
        <w:t>B</w:t>
      </w:r>
      <w:r w:rsidR="001B2A98" w:rsidRPr="001B2A98">
        <w:rPr>
          <w:rFonts w:ascii="Gadugi" w:eastAsia="Times New Roman" w:hAnsi="Gadugi" w:cs="Times New Roman"/>
          <w:kern w:val="0"/>
          <w:sz w:val="24"/>
          <w:szCs w:val="24"/>
          <w:lang w:eastAsia="en-IE"/>
          <w14:ligatures w14:val="none"/>
        </w:rPr>
        <w:t xml:space="preserve">oard of </w:t>
      </w:r>
      <w:r w:rsidR="00D873DB">
        <w:rPr>
          <w:rFonts w:ascii="Gadugi" w:eastAsia="Times New Roman" w:hAnsi="Gadugi" w:cs="Times New Roman"/>
          <w:kern w:val="0"/>
          <w:sz w:val="24"/>
          <w:szCs w:val="24"/>
          <w:lang w:eastAsia="en-IE"/>
          <w14:ligatures w14:val="none"/>
        </w:rPr>
        <w:t>M</w:t>
      </w:r>
      <w:r w:rsidR="001B2A98" w:rsidRPr="001B2A98">
        <w:rPr>
          <w:rFonts w:ascii="Gadugi" w:eastAsia="Times New Roman" w:hAnsi="Gadugi" w:cs="Times New Roman"/>
          <w:kern w:val="0"/>
          <w:sz w:val="24"/>
          <w:szCs w:val="24"/>
          <w:lang w:eastAsia="en-IE"/>
          <w14:ligatures w14:val="none"/>
        </w:rPr>
        <w:t xml:space="preserve">anagement of Carrignafoy Community College. Such a review must be sought by the Applicant within twenty-one calendar days of the school's decision to refuse to admit. However, if a different </w:t>
      </w:r>
      <w:proofErr w:type="gramStart"/>
      <w:r w:rsidR="001B2A98" w:rsidRPr="001B2A98">
        <w:rPr>
          <w:rFonts w:ascii="Gadugi" w:eastAsia="Times New Roman" w:hAnsi="Gadugi" w:cs="Times New Roman"/>
          <w:kern w:val="0"/>
          <w:sz w:val="24"/>
          <w:szCs w:val="24"/>
          <w:lang w:eastAsia="en-IE"/>
          <w14:ligatures w14:val="none"/>
        </w:rPr>
        <w:t>time period</w:t>
      </w:r>
      <w:proofErr w:type="gramEnd"/>
      <w:r w:rsidR="001B2A98" w:rsidRPr="001B2A98">
        <w:rPr>
          <w:rFonts w:ascii="Gadugi" w:eastAsia="Times New Roman" w:hAnsi="Gadugi" w:cs="Times New Roman"/>
          <w:kern w:val="0"/>
          <w:sz w:val="24"/>
          <w:szCs w:val="24"/>
          <w:lang w:eastAsia="en-IE"/>
          <w14:ligatures w14:val="none"/>
        </w:rPr>
        <w:t xml:space="preserve"> for the bringing of such an appeal is specified by the Minister for Education after the publication of this Policy, same shall apply instead. Completed BOMR1 Forms should be submitted to the school office or online by emailing </w:t>
      </w:r>
      <w:hyperlink r:id="rId17" w:history="1">
        <w:r w:rsidR="001B2A98" w:rsidRPr="001B2A98">
          <w:rPr>
            <w:rFonts w:ascii="Gadugi" w:eastAsia="Times New Roman" w:hAnsi="Gadugi" w:cs="Times New Roman"/>
            <w:color w:val="0000FF"/>
            <w:kern w:val="0"/>
            <w:sz w:val="24"/>
            <w:szCs w:val="24"/>
            <w:u w:val="single"/>
            <w:lang w:eastAsia="en-IE"/>
            <w14:ligatures w14:val="none"/>
          </w:rPr>
          <w:t>cobhcc@corketb.ie</w:t>
        </w:r>
      </w:hyperlink>
      <w:r w:rsidR="001B2A98" w:rsidRPr="001B2A98">
        <w:rPr>
          <w:rFonts w:ascii="Gadugi" w:eastAsia="Times New Roman" w:hAnsi="Gadugi" w:cs="Times New Roman"/>
          <w:kern w:val="0"/>
          <w:sz w:val="24"/>
          <w:szCs w:val="24"/>
          <w:lang w:eastAsia="en-IE"/>
          <w14:ligatures w14:val="none"/>
        </w:rPr>
        <w:t xml:space="preserve">. (An applicant may withdraw a request for review at any time prior to the conclusion of the review by notifying the </w:t>
      </w:r>
      <w:r w:rsidR="009579F3">
        <w:rPr>
          <w:rFonts w:ascii="Gadugi" w:eastAsia="Times New Roman" w:hAnsi="Gadugi" w:cs="Times New Roman"/>
          <w:kern w:val="0"/>
          <w:sz w:val="24"/>
          <w:szCs w:val="24"/>
          <w:lang w:eastAsia="en-IE"/>
          <w14:ligatures w14:val="none"/>
        </w:rPr>
        <w:t>B</w:t>
      </w:r>
      <w:r w:rsidR="001B2A98" w:rsidRPr="001B2A98">
        <w:rPr>
          <w:rFonts w:ascii="Gadugi" w:eastAsia="Times New Roman" w:hAnsi="Gadugi" w:cs="Times New Roman"/>
          <w:kern w:val="0"/>
          <w:sz w:val="24"/>
          <w:szCs w:val="24"/>
          <w:lang w:eastAsia="en-IE"/>
          <w14:ligatures w14:val="none"/>
        </w:rPr>
        <w:t xml:space="preserve">oard of </w:t>
      </w:r>
      <w:r w:rsidR="009579F3">
        <w:rPr>
          <w:rFonts w:ascii="Gadugi" w:eastAsia="Times New Roman" w:hAnsi="Gadugi" w:cs="Times New Roman"/>
          <w:kern w:val="0"/>
          <w:sz w:val="24"/>
          <w:szCs w:val="24"/>
          <w:lang w:eastAsia="en-IE"/>
          <w14:ligatures w14:val="none"/>
        </w:rPr>
        <w:t>M</w:t>
      </w:r>
      <w:r w:rsidR="001B2A98" w:rsidRPr="001B2A98">
        <w:rPr>
          <w:rFonts w:ascii="Gadugi" w:eastAsia="Times New Roman" w:hAnsi="Gadugi" w:cs="Times New Roman"/>
          <w:kern w:val="0"/>
          <w:sz w:val="24"/>
          <w:szCs w:val="24"/>
          <w:lang w:eastAsia="en-IE"/>
          <w14:ligatures w14:val="none"/>
        </w:rPr>
        <w:t>anagement in writing to that effect.)</w:t>
      </w:r>
    </w:p>
    <w:p w14:paraId="0F4A9C23" w14:textId="39A435DE"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Alternatively, s</w:t>
      </w:r>
      <w:r w:rsidR="009579F3">
        <w:rPr>
          <w:rFonts w:ascii="Gadugi" w:eastAsia="Times New Roman" w:hAnsi="Gadugi" w:cs="Times New Roman"/>
          <w:kern w:val="0"/>
          <w:sz w:val="24"/>
          <w:szCs w:val="24"/>
          <w:lang w:eastAsia="en-IE"/>
          <w14:ligatures w14:val="none"/>
        </w:rPr>
        <w:t>he</w:t>
      </w:r>
      <w:r w:rsidRPr="001B2A98">
        <w:rPr>
          <w:rFonts w:ascii="Gadugi" w:eastAsia="Times New Roman" w:hAnsi="Gadugi" w:cs="Times New Roman"/>
          <w:kern w:val="0"/>
          <w:sz w:val="24"/>
          <w:szCs w:val="24"/>
          <w:lang w:eastAsia="en-IE"/>
          <w14:ligatures w14:val="none"/>
        </w:rPr>
        <w:t xml:space="preserve">/he may choose to apply to bring an appeal to an Appeals Committee established by the Minister for Education under section 29A of the Education Act 1998. Appeals must be made in writing on a 'Section 29 Appeal Form', available at </w:t>
      </w:r>
      <w:hyperlink r:id="rId18" w:anchor="how-to-appeal-if-my-child-has-been-refused-admission-and-the-school-has-places-available" w:history="1">
        <w:r w:rsidRPr="001B2A98">
          <w:rPr>
            <w:rFonts w:ascii="Gadugi" w:eastAsia="Times New Roman" w:hAnsi="Gadugi" w:cs="Times New Roman"/>
            <w:color w:val="0000FF"/>
            <w:kern w:val="0"/>
            <w:sz w:val="24"/>
            <w:szCs w:val="24"/>
            <w:u w:val="single"/>
            <w:lang w:eastAsia="en-IE"/>
            <w14:ligatures w14:val="none"/>
          </w:rPr>
          <w:t>https://www.gov.ie/en/publication/31c4f-appeals-in-relation-to-refusal-to-admit-a-student-for-a-reason-other-than-the-school-being-oversubscribed/#how-to-appeal-if-my-child-has-been-refused-admission-and-the-school-has-places-available</w:t>
        </w:r>
      </w:hyperlink>
      <w:r w:rsidRPr="001B2A98">
        <w:rPr>
          <w:rFonts w:ascii="Gadugi" w:eastAsia="Times New Roman" w:hAnsi="Gadugi" w:cs="Times New Roman"/>
          <w:kern w:val="0"/>
          <w:sz w:val="24"/>
          <w:szCs w:val="24"/>
          <w:lang w:eastAsia="en-IE"/>
          <w14:ligatures w14:val="none"/>
        </w:rPr>
        <w:t xml:space="preserve"> and submitted to the Section 29 Appeals Administration Unit in the Department of Education or the appeal can be submitted online by uploading the required documentation at </w:t>
      </w:r>
      <w:hyperlink r:id="rId19" w:history="1">
        <w:r w:rsidRPr="001B2A98">
          <w:rPr>
            <w:rFonts w:ascii="Gadugi" w:eastAsia="Times New Roman" w:hAnsi="Gadugi" w:cs="Times New Roman"/>
            <w:color w:val="0000FF"/>
            <w:kern w:val="0"/>
            <w:sz w:val="24"/>
            <w:szCs w:val="24"/>
            <w:u w:val="single"/>
            <w:lang w:eastAsia="en-IE"/>
            <w14:ligatures w14:val="none"/>
          </w:rPr>
          <w:t>https://www.section29appeals.gov.ie/</w:t>
        </w:r>
      </w:hyperlink>
      <w:r w:rsidRPr="001B2A98">
        <w:rPr>
          <w:rFonts w:ascii="Gadugi" w:eastAsia="Times New Roman" w:hAnsi="Gadugi" w:cs="Times New Roman"/>
          <w:kern w:val="0"/>
          <w:sz w:val="24"/>
          <w:szCs w:val="24"/>
          <w:lang w:eastAsia="en-IE"/>
          <w14:ligatures w14:val="none"/>
        </w:rPr>
        <w:t>. As per the Department of Education's 'Procedures for hearing and determining appeals under section 29', such an appeal may not be brought later than 63 calendar days after the initial decision to refuse admission.</w:t>
      </w:r>
    </w:p>
    <w:p w14:paraId="3C54A216" w14:textId="0E328C11"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 xml:space="preserve">If an Applicant who seeks a review by the </w:t>
      </w:r>
      <w:r w:rsidR="00E84B7A">
        <w:rPr>
          <w:rFonts w:ascii="Gadugi" w:eastAsia="Times New Roman" w:hAnsi="Gadugi" w:cs="Times New Roman"/>
          <w:kern w:val="0"/>
          <w:sz w:val="24"/>
          <w:szCs w:val="24"/>
          <w:lang w:eastAsia="en-IE"/>
          <w14:ligatures w14:val="none"/>
        </w:rPr>
        <w:t>B</w:t>
      </w:r>
      <w:r w:rsidRPr="001B2A98">
        <w:rPr>
          <w:rFonts w:ascii="Gadugi" w:eastAsia="Times New Roman" w:hAnsi="Gadugi" w:cs="Times New Roman"/>
          <w:kern w:val="0"/>
          <w:sz w:val="24"/>
          <w:szCs w:val="24"/>
          <w:lang w:eastAsia="en-IE"/>
          <w14:ligatures w14:val="none"/>
        </w:rPr>
        <w:t xml:space="preserve">oard of </w:t>
      </w:r>
      <w:r w:rsidR="00E84B7A">
        <w:rPr>
          <w:rFonts w:ascii="Gadugi" w:eastAsia="Times New Roman" w:hAnsi="Gadugi" w:cs="Times New Roman"/>
          <w:kern w:val="0"/>
          <w:sz w:val="24"/>
          <w:szCs w:val="24"/>
          <w:lang w:eastAsia="en-IE"/>
          <w14:ligatures w14:val="none"/>
        </w:rPr>
        <w:t>M</w:t>
      </w:r>
      <w:r w:rsidRPr="001B2A98">
        <w:rPr>
          <w:rFonts w:ascii="Gadugi" w:eastAsia="Times New Roman" w:hAnsi="Gadugi" w:cs="Times New Roman"/>
          <w:kern w:val="0"/>
          <w:sz w:val="24"/>
          <w:szCs w:val="24"/>
          <w:lang w:eastAsia="en-IE"/>
          <w14:ligatures w14:val="none"/>
        </w:rPr>
        <w:t xml:space="preserve">anagement is not satisfied with the decision of the </w:t>
      </w:r>
      <w:r w:rsidR="00E84B7A">
        <w:rPr>
          <w:rFonts w:ascii="Gadugi" w:eastAsia="Times New Roman" w:hAnsi="Gadugi" w:cs="Times New Roman"/>
          <w:kern w:val="0"/>
          <w:sz w:val="24"/>
          <w:szCs w:val="24"/>
          <w:lang w:eastAsia="en-IE"/>
          <w14:ligatures w14:val="none"/>
        </w:rPr>
        <w:t>B</w:t>
      </w:r>
      <w:r w:rsidRPr="001B2A98">
        <w:rPr>
          <w:rFonts w:ascii="Gadugi" w:eastAsia="Times New Roman" w:hAnsi="Gadugi" w:cs="Times New Roman"/>
          <w:kern w:val="0"/>
          <w:sz w:val="24"/>
          <w:szCs w:val="24"/>
          <w:lang w:eastAsia="en-IE"/>
          <w14:ligatures w14:val="none"/>
        </w:rPr>
        <w:t xml:space="preserve">oard of </w:t>
      </w:r>
      <w:r w:rsidR="00E84B7A">
        <w:rPr>
          <w:rFonts w:ascii="Gadugi" w:eastAsia="Times New Roman" w:hAnsi="Gadugi" w:cs="Times New Roman"/>
          <w:kern w:val="0"/>
          <w:sz w:val="24"/>
          <w:szCs w:val="24"/>
          <w:lang w:eastAsia="en-IE"/>
          <w14:ligatures w14:val="none"/>
        </w:rPr>
        <w:t>M</w:t>
      </w:r>
      <w:r w:rsidRPr="001B2A98">
        <w:rPr>
          <w:rFonts w:ascii="Gadugi" w:eastAsia="Times New Roman" w:hAnsi="Gadugi" w:cs="Times New Roman"/>
          <w:kern w:val="0"/>
          <w:sz w:val="24"/>
          <w:szCs w:val="24"/>
          <w:lang w:eastAsia="en-IE"/>
          <w14:ligatures w14:val="none"/>
        </w:rPr>
        <w:t>anagement, that Applicant may also apply to bring an appeal to an Appeals Committee established by the Minister for Education under section 29A of the Education Act 1998, as outlined in the immediately preceding paragraph.</w:t>
      </w:r>
    </w:p>
    <w:p w14:paraId="15DB08C0" w14:textId="40E6C662" w:rsidR="001B2A98" w:rsidRPr="001B2A98" w:rsidRDefault="001B2A98" w:rsidP="001B2A98">
      <w:pPr>
        <w:spacing w:before="100" w:beforeAutospacing="1" w:after="100" w:afterAutospacing="1" w:line="240" w:lineRule="auto"/>
        <w:outlineLvl w:val="3"/>
        <w:rPr>
          <w:rFonts w:ascii="Gadugi" w:eastAsia="Times New Roman" w:hAnsi="Gadugi" w:cs="Times New Roman"/>
          <w:b/>
          <w:bCs/>
          <w:kern w:val="0"/>
          <w:sz w:val="27"/>
          <w:szCs w:val="27"/>
          <w:lang w:eastAsia="en-IE"/>
          <w14:ligatures w14:val="none"/>
        </w:rPr>
      </w:pPr>
      <w:r w:rsidRPr="001B2A98">
        <w:rPr>
          <w:rFonts w:ascii="Gadugi" w:eastAsia="Times New Roman" w:hAnsi="Gadugi" w:cs="Times New Roman"/>
          <w:b/>
          <w:bCs/>
          <w:kern w:val="0"/>
          <w:sz w:val="27"/>
          <w:szCs w:val="27"/>
          <w:lang w:eastAsia="en-IE"/>
          <w14:ligatures w14:val="none"/>
        </w:rPr>
        <w:t>7.2.3. Basis for a review by the board of management</w:t>
      </w:r>
    </w:p>
    <w:p w14:paraId="0EEB70AA" w14:textId="49CFFF3D" w:rsidR="001B2A98" w:rsidRPr="001B2A98" w:rsidRDefault="001B2A98" w:rsidP="001B2A98">
      <w:pPr>
        <w:spacing w:before="100" w:beforeAutospacing="1" w:after="100" w:afterAutospacing="1" w:line="240" w:lineRule="auto"/>
        <w:rPr>
          <w:rFonts w:ascii="Gadugi" w:eastAsia="Times New Roman" w:hAnsi="Gadugi" w:cs="Times New Roman"/>
          <w:kern w:val="0"/>
          <w:sz w:val="24"/>
          <w:szCs w:val="24"/>
          <w:lang w:eastAsia="en-IE"/>
          <w14:ligatures w14:val="none"/>
        </w:rPr>
      </w:pPr>
      <w:r w:rsidRPr="001B2A98">
        <w:rPr>
          <w:rFonts w:ascii="Gadugi" w:eastAsia="Times New Roman" w:hAnsi="Gadugi" w:cs="Times New Roman"/>
          <w:kern w:val="0"/>
          <w:sz w:val="24"/>
          <w:szCs w:val="24"/>
          <w:lang w:eastAsia="en-IE"/>
          <w14:ligatures w14:val="none"/>
        </w:rPr>
        <w:t>As required by section 29</w:t>
      </w:r>
      <w:r w:rsidR="001B58E3" w:rsidRPr="001B2A98">
        <w:rPr>
          <w:rFonts w:ascii="Gadugi" w:eastAsia="Times New Roman" w:hAnsi="Gadugi" w:cs="Times New Roman"/>
          <w:kern w:val="0"/>
          <w:sz w:val="24"/>
          <w:szCs w:val="24"/>
          <w:lang w:eastAsia="en-IE"/>
          <w14:ligatures w14:val="none"/>
        </w:rPr>
        <w:t>C (</w:t>
      </w:r>
      <w:r w:rsidRPr="001B2A98">
        <w:rPr>
          <w:rFonts w:ascii="Gadugi" w:eastAsia="Times New Roman" w:hAnsi="Gadugi" w:cs="Times New Roman"/>
          <w:kern w:val="0"/>
          <w:sz w:val="24"/>
          <w:szCs w:val="24"/>
          <w:lang w:eastAsia="en-IE"/>
          <w14:ligatures w14:val="none"/>
        </w:rPr>
        <w:t xml:space="preserve">2) of the Education Act 1998, any request for the </w:t>
      </w:r>
      <w:r w:rsidR="001B58E3">
        <w:rPr>
          <w:rFonts w:ascii="Gadugi" w:eastAsia="Times New Roman" w:hAnsi="Gadugi" w:cs="Times New Roman"/>
          <w:kern w:val="0"/>
          <w:sz w:val="24"/>
          <w:szCs w:val="24"/>
          <w:lang w:eastAsia="en-IE"/>
          <w14:ligatures w14:val="none"/>
        </w:rPr>
        <w:t>B</w:t>
      </w:r>
      <w:r w:rsidRPr="001B2A98">
        <w:rPr>
          <w:rFonts w:ascii="Gadugi" w:eastAsia="Times New Roman" w:hAnsi="Gadugi" w:cs="Times New Roman"/>
          <w:kern w:val="0"/>
          <w:sz w:val="24"/>
          <w:szCs w:val="24"/>
          <w:lang w:eastAsia="en-IE"/>
          <w14:ligatures w14:val="none"/>
        </w:rPr>
        <w:t xml:space="preserve">oard of </w:t>
      </w:r>
      <w:r w:rsidR="001B58E3">
        <w:rPr>
          <w:rFonts w:ascii="Gadugi" w:eastAsia="Times New Roman" w:hAnsi="Gadugi" w:cs="Times New Roman"/>
          <w:kern w:val="0"/>
          <w:sz w:val="24"/>
          <w:szCs w:val="24"/>
          <w:lang w:eastAsia="en-IE"/>
          <w14:ligatures w14:val="none"/>
        </w:rPr>
        <w:t>M</w:t>
      </w:r>
      <w:r w:rsidRPr="001B2A98">
        <w:rPr>
          <w:rFonts w:ascii="Gadugi" w:eastAsia="Times New Roman" w:hAnsi="Gadugi" w:cs="Times New Roman"/>
          <w:kern w:val="0"/>
          <w:sz w:val="24"/>
          <w:szCs w:val="24"/>
          <w:lang w:eastAsia="en-IE"/>
          <w14:ligatures w14:val="none"/>
        </w:rPr>
        <w:t>anagement to review a decision of the school to refuse admission must be based on the implementation of this Admission Policy, the content of the school's Admission Notice and also set out the grounds of the request to review the decision.</w:t>
      </w:r>
    </w:p>
    <w:p w14:paraId="794DE519" w14:textId="26547131" w:rsidR="001B2A98" w:rsidRPr="001B2A98" w:rsidRDefault="001B2A98" w:rsidP="001B2A98">
      <w:pPr>
        <w:spacing w:after="0" w:line="240" w:lineRule="auto"/>
        <w:rPr>
          <w:rFonts w:ascii="Gadugi" w:eastAsia="Times New Roman" w:hAnsi="Gadugi" w:cs="Times New Roman"/>
          <w:kern w:val="0"/>
          <w:sz w:val="24"/>
          <w:szCs w:val="24"/>
          <w:lang w:eastAsia="en-IE"/>
          <w14:ligatures w14:val="none"/>
        </w:rPr>
      </w:pPr>
    </w:p>
    <w:p w14:paraId="33F7B598" w14:textId="5EAA9694" w:rsidR="009976BB" w:rsidRPr="009976BB" w:rsidRDefault="009976BB" w:rsidP="009976BB">
      <w:pPr>
        <w:spacing w:before="100" w:beforeAutospacing="1" w:after="100" w:afterAutospacing="1" w:line="240" w:lineRule="auto"/>
        <w:rPr>
          <w:rFonts w:ascii="Gadugi" w:eastAsia="Times New Roman" w:hAnsi="Gadugi" w:cstheme="minorHAnsi"/>
          <w:kern w:val="0"/>
          <w:sz w:val="24"/>
          <w:szCs w:val="24"/>
          <w:lang w:eastAsia="en-IE"/>
          <w14:ligatures w14:val="none"/>
        </w:rPr>
      </w:pPr>
    </w:p>
    <w:p w14:paraId="7E0FA2AF" w14:textId="77777777" w:rsidR="003F7F40" w:rsidRPr="0095529B" w:rsidRDefault="003F7F40">
      <w:pPr>
        <w:rPr>
          <w:rFonts w:ascii="Gadugi" w:hAnsi="Gadugi" w:cstheme="minorHAnsi"/>
        </w:rPr>
      </w:pPr>
    </w:p>
    <w:sectPr w:rsidR="003F7F40" w:rsidRPr="0095529B" w:rsidSect="009976BB">
      <w:headerReference w:type="default" r:id="rId20"/>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8AB90" w14:textId="77777777" w:rsidR="00D673D6" w:rsidRDefault="00D673D6" w:rsidP="009976BB">
      <w:pPr>
        <w:spacing w:after="0" w:line="240" w:lineRule="auto"/>
      </w:pPr>
      <w:r>
        <w:separator/>
      </w:r>
    </w:p>
  </w:endnote>
  <w:endnote w:type="continuationSeparator" w:id="0">
    <w:p w14:paraId="70E89733" w14:textId="77777777" w:rsidR="00D673D6" w:rsidRDefault="00D673D6" w:rsidP="009976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Gadugi">
    <w:panose1 w:val="020B0502040204020203"/>
    <w:charset w:val="00"/>
    <w:family w:val="swiss"/>
    <w:pitch w:val="variable"/>
    <w:sig w:usb0="80000003" w:usb1="02000000" w:usb2="00003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9FB69" w14:textId="77777777" w:rsidR="00D673D6" w:rsidRDefault="00D673D6" w:rsidP="009976BB">
      <w:pPr>
        <w:spacing w:after="0" w:line="240" w:lineRule="auto"/>
      </w:pPr>
      <w:r>
        <w:separator/>
      </w:r>
    </w:p>
  </w:footnote>
  <w:footnote w:type="continuationSeparator" w:id="0">
    <w:p w14:paraId="1C032358" w14:textId="77777777" w:rsidR="00D673D6" w:rsidRDefault="00D673D6" w:rsidP="009976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4454A" w14:textId="5541721F" w:rsidR="009976BB" w:rsidRDefault="009976BB">
    <w:pPr>
      <w:pStyle w:val="Header"/>
    </w:pPr>
  </w:p>
  <w:p w14:paraId="0995B74C" w14:textId="796E1628" w:rsidR="009976BB" w:rsidRDefault="009976BB">
    <w:pPr>
      <w:pStyle w:val="Header"/>
    </w:pPr>
    <w:r w:rsidRPr="009976BB">
      <w:rPr>
        <w:noProof/>
      </w:rPr>
      <w:drawing>
        <wp:inline distT="0" distB="0" distL="0" distR="0" wp14:anchorId="13408BBF" wp14:editId="6ED01A14">
          <wp:extent cx="1832610" cy="838833"/>
          <wp:effectExtent l="0" t="0" r="0" b="0"/>
          <wp:docPr id="16118045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6989" cy="840837"/>
                  </a:xfrm>
                  <a:prstGeom prst="rect">
                    <a:avLst/>
                  </a:prstGeom>
                  <a:noFill/>
                  <a:ln>
                    <a:noFill/>
                  </a:ln>
                </pic:spPr>
              </pic:pic>
            </a:graphicData>
          </a:graphic>
        </wp:inline>
      </w:drawing>
    </w:r>
    <w:r>
      <w:t xml:space="preserve">                                                                                     </w:t>
    </w:r>
    <w:r w:rsidRPr="009976BB">
      <w:rPr>
        <w:noProof/>
      </w:rPr>
      <w:drawing>
        <wp:inline distT="0" distB="0" distL="0" distR="0" wp14:anchorId="44567D5B" wp14:editId="4513DC75">
          <wp:extent cx="837565" cy="790818"/>
          <wp:effectExtent l="0" t="0" r="0" b="0"/>
          <wp:docPr id="7686108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0386" cy="812366"/>
                  </a:xfrm>
                  <a:prstGeom prst="rect">
                    <a:avLst/>
                  </a:prstGeom>
                  <a:noFill/>
                  <a:ln>
                    <a:noFill/>
                  </a:ln>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FCAD14"/>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BF6FBA58">
      <w:start w:val="1"/>
      <w:numFmt w:val="decimal"/>
      <w:lvlText w:val="%1"/>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CFC6D6"/>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E8FA8232">
      <w:start w:val="1"/>
      <w:numFmt w:val="decimal"/>
      <w:lvlText w:val="%1"/>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6D033C9"/>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1AF5C1D"/>
    <w:multiLevelType w:val="hybridMultilevel"/>
    <w:tmpl w:val="FFFFFFFF"/>
    <w:lvl w:ilvl="0" w:tplc="FFFFFFFF">
      <w:start w:val="1"/>
      <w:numFmt w:val="ideographDigital"/>
      <w:lvlText w:nul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9CE6AAC"/>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266ABB0"/>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6EF64EA"/>
    <w:multiLevelType w:val="multilevel"/>
    <w:tmpl w:val="4FB2F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91D838"/>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4C3AE3F7">
      <w:start w:val="1"/>
      <w:numFmt w:val="decimal"/>
      <w:lvlText w:val="%1"/>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D848AE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63BF64CC"/>
    <w:multiLevelType w:val="multilevel"/>
    <w:tmpl w:val="2938AD64"/>
    <w:lvl w:ilvl="0">
      <w:start w:val="1"/>
      <w:numFmt w:val="decimal"/>
      <w:lvlText w:val="%1."/>
      <w:lvlJc w:val="left"/>
      <w:pPr>
        <w:tabs>
          <w:tab w:val="num" w:pos="720"/>
        </w:tabs>
        <w:ind w:left="720" w:hanging="360"/>
      </w:pPr>
    </w:lvl>
    <w:lvl w:ilvl="1">
      <w:start w:val="2"/>
      <w:numFmt w:val="low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5AA722C"/>
    <w:multiLevelType w:val="multilevel"/>
    <w:tmpl w:val="A3A472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DC31C2C"/>
    <w:multiLevelType w:val="multilevel"/>
    <w:tmpl w:val="D7D802E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7BC46D9"/>
    <w:multiLevelType w:val="multilevel"/>
    <w:tmpl w:val="77DA7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3734940">
    <w:abstractNumId w:val="9"/>
  </w:num>
  <w:num w:numId="2" w16cid:durableId="20009418">
    <w:abstractNumId w:val="11"/>
  </w:num>
  <w:num w:numId="3" w16cid:durableId="1313409162">
    <w:abstractNumId w:val="12"/>
  </w:num>
  <w:num w:numId="4" w16cid:durableId="770275246">
    <w:abstractNumId w:val="10"/>
  </w:num>
  <w:num w:numId="5" w16cid:durableId="603267740">
    <w:abstractNumId w:val="6"/>
  </w:num>
  <w:num w:numId="6" w16cid:durableId="1889293215">
    <w:abstractNumId w:val="8"/>
  </w:num>
  <w:num w:numId="7" w16cid:durableId="302856959">
    <w:abstractNumId w:val="0"/>
  </w:num>
  <w:num w:numId="8" w16cid:durableId="253707744">
    <w:abstractNumId w:val="3"/>
  </w:num>
  <w:num w:numId="9" w16cid:durableId="1471826522">
    <w:abstractNumId w:val="2"/>
  </w:num>
  <w:num w:numId="10" w16cid:durableId="611941217">
    <w:abstractNumId w:val="4"/>
  </w:num>
  <w:num w:numId="11" w16cid:durableId="1197039021">
    <w:abstractNumId w:val="5"/>
  </w:num>
  <w:num w:numId="12" w16cid:durableId="888759687">
    <w:abstractNumId w:val="1"/>
  </w:num>
  <w:num w:numId="13" w16cid:durableId="12385161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976BB"/>
    <w:rsid w:val="00004E55"/>
    <w:rsid w:val="00006753"/>
    <w:rsid w:val="0002741D"/>
    <w:rsid w:val="00041980"/>
    <w:rsid w:val="00045EC0"/>
    <w:rsid w:val="00047EA1"/>
    <w:rsid w:val="0005043F"/>
    <w:rsid w:val="0006170A"/>
    <w:rsid w:val="000623CF"/>
    <w:rsid w:val="00074865"/>
    <w:rsid w:val="00091B2F"/>
    <w:rsid w:val="000B7B11"/>
    <w:rsid w:val="00106D11"/>
    <w:rsid w:val="00110325"/>
    <w:rsid w:val="001406CB"/>
    <w:rsid w:val="00140EE9"/>
    <w:rsid w:val="00141307"/>
    <w:rsid w:val="00153CD3"/>
    <w:rsid w:val="001718E0"/>
    <w:rsid w:val="001753CF"/>
    <w:rsid w:val="00180BBD"/>
    <w:rsid w:val="00193BD9"/>
    <w:rsid w:val="001A2FCB"/>
    <w:rsid w:val="001B2A98"/>
    <w:rsid w:val="001B58E3"/>
    <w:rsid w:val="001C0CC6"/>
    <w:rsid w:val="001D5D14"/>
    <w:rsid w:val="001E345E"/>
    <w:rsid w:val="001F2CE4"/>
    <w:rsid w:val="00204341"/>
    <w:rsid w:val="002213DE"/>
    <w:rsid w:val="00227C52"/>
    <w:rsid w:val="00254646"/>
    <w:rsid w:val="00283B61"/>
    <w:rsid w:val="002B59B3"/>
    <w:rsid w:val="002C746E"/>
    <w:rsid w:val="002D3D18"/>
    <w:rsid w:val="002D6A99"/>
    <w:rsid w:val="00322B53"/>
    <w:rsid w:val="003446BA"/>
    <w:rsid w:val="00346A70"/>
    <w:rsid w:val="00397965"/>
    <w:rsid w:val="003A3139"/>
    <w:rsid w:val="003B650C"/>
    <w:rsid w:val="003E44D9"/>
    <w:rsid w:val="003F1543"/>
    <w:rsid w:val="003F7F40"/>
    <w:rsid w:val="00403EDA"/>
    <w:rsid w:val="00407EC3"/>
    <w:rsid w:val="0041525E"/>
    <w:rsid w:val="00426ED7"/>
    <w:rsid w:val="00432162"/>
    <w:rsid w:val="004507E6"/>
    <w:rsid w:val="00495039"/>
    <w:rsid w:val="004A0FFE"/>
    <w:rsid w:val="004B25EF"/>
    <w:rsid w:val="004C6514"/>
    <w:rsid w:val="004E5FF3"/>
    <w:rsid w:val="004E6948"/>
    <w:rsid w:val="00515CB5"/>
    <w:rsid w:val="0055472F"/>
    <w:rsid w:val="005611DC"/>
    <w:rsid w:val="005679F9"/>
    <w:rsid w:val="00567C98"/>
    <w:rsid w:val="0057215B"/>
    <w:rsid w:val="00573A19"/>
    <w:rsid w:val="005749BE"/>
    <w:rsid w:val="00577FB4"/>
    <w:rsid w:val="005821ED"/>
    <w:rsid w:val="005E0A81"/>
    <w:rsid w:val="005E3BDD"/>
    <w:rsid w:val="005E4D68"/>
    <w:rsid w:val="006076EE"/>
    <w:rsid w:val="00632D48"/>
    <w:rsid w:val="0063625F"/>
    <w:rsid w:val="00636EE5"/>
    <w:rsid w:val="00677B01"/>
    <w:rsid w:val="00680BBE"/>
    <w:rsid w:val="00683616"/>
    <w:rsid w:val="00691B8C"/>
    <w:rsid w:val="006A04B0"/>
    <w:rsid w:val="006B6E9F"/>
    <w:rsid w:val="006D2561"/>
    <w:rsid w:val="007013D9"/>
    <w:rsid w:val="0071248A"/>
    <w:rsid w:val="00742BC2"/>
    <w:rsid w:val="00747B22"/>
    <w:rsid w:val="00755BCB"/>
    <w:rsid w:val="007635A6"/>
    <w:rsid w:val="007729C5"/>
    <w:rsid w:val="00783CEB"/>
    <w:rsid w:val="007A3AA1"/>
    <w:rsid w:val="007A44B9"/>
    <w:rsid w:val="007C3DA5"/>
    <w:rsid w:val="007E0EEA"/>
    <w:rsid w:val="007F2242"/>
    <w:rsid w:val="008049A1"/>
    <w:rsid w:val="00820244"/>
    <w:rsid w:val="00846E15"/>
    <w:rsid w:val="00852F13"/>
    <w:rsid w:val="00854473"/>
    <w:rsid w:val="0089112E"/>
    <w:rsid w:val="008A1903"/>
    <w:rsid w:val="008C4F32"/>
    <w:rsid w:val="008D2BC7"/>
    <w:rsid w:val="0090165D"/>
    <w:rsid w:val="00904134"/>
    <w:rsid w:val="00913AF7"/>
    <w:rsid w:val="009152CA"/>
    <w:rsid w:val="009444A1"/>
    <w:rsid w:val="0095529B"/>
    <w:rsid w:val="00957390"/>
    <w:rsid w:val="009579F3"/>
    <w:rsid w:val="00960466"/>
    <w:rsid w:val="009976BB"/>
    <w:rsid w:val="009E2906"/>
    <w:rsid w:val="009E4091"/>
    <w:rsid w:val="00A27E4C"/>
    <w:rsid w:val="00A64157"/>
    <w:rsid w:val="00A646D9"/>
    <w:rsid w:val="00A803F6"/>
    <w:rsid w:val="00A92B0D"/>
    <w:rsid w:val="00AD72DB"/>
    <w:rsid w:val="00AF6008"/>
    <w:rsid w:val="00B117E4"/>
    <w:rsid w:val="00B14FD6"/>
    <w:rsid w:val="00B245B1"/>
    <w:rsid w:val="00B27569"/>
    <w:rsid w:val="00B30A10"/>
    <w:rsid w:val="00B400D0"/>
    <w:rsid w:val="00B53265"/>
    <w:rsid w:val="00B63D8E"/>
    <w:rsid w:val="00B66437"/>
    <w:rsid w:val="00B76AFB"/>
    <w:rsid w:val="00B9097E"/>
    <w:rsid w:val="00BA1536"/>
    <w:rsid w:val="00BB69F6"/>
    <w:rsid w:val="00BB75FA"/>
    <w:rsid w:val="00BD69BC"/>
    <w:rsid w:val="00BF736E"/>
    <w:rsid w:val="00C362D9"/>
    <w:rsid w:val="00C448A5"/>
    <w:rsid w:val="00C7698C"/>
    <w:rsid w:val="00C91259"/>
    <w:rsid w:val="00CC2906"/>
    <w:rsid w:val="00CD504B"/>
    <w:rsid w:val="00CE7798"/>
    <w:rsid w:val="00CF4B79"/>
    <w:rsid w:val="00D038AE"/>
    <w:rsid w:val="00D213E7"/>
    <w:rsid w:val="00D50445"/>
    <w:rsid w:val="00D61A1E"/>
    <w:rsid w:val="00D673D6"/>
    <w:rsid w:val="00D67B84"/>
    <w:rsid w:val="00D75003"/>
    <w:rsid w:val="00D83C59"/>
    <w:rsid w:val="00D873DB"/>
    <w:rsid w:val="00DA2358"/>
    <w:rsid w:val="00DB14E9"/>
    <w:rsid w:val="00DC4248"/>
    <w:rsid w:val="00DC4892"/>
    <w:rsid w:val="00E105A3"/>
    <w:rsid w:val="00E44D49"/>
    <w:rsid w:val="00E75A8C"/>
    <w:rsid w:val="00E84B7A"/>
    <w:rsid w:val="00E85252"/>
    <w:rsid w:val="00E86D2E"/>
    <w:rsid w:val="00EA4352"/>
    <w:rsid w:val="00ED151D"/>
    <w:rsid w:val="00EF7ED8"/>
    <w:rsid w:val="00F05A21"/>
    <w:rsid w:val="00F13EBF"/>
    <w:rsid w:val="00F143F6"/>
    <w:rsid w:val="00F31377"/>
    <w:rsid w:val="00F44DFF"/>
    <w:rsid w:val="00F8128E"/>
    <w:rsid w:val="00F86F45"/>
    <w:rsid w:val="00F90909"/>
    <w:rsid w:val="00FC1AA7"/>
    <w:rsid w:val="00FF0CB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67ED8"/>
  <w15:chartTrackingRefBased/>
  <w15:docId w15:val="{A98BB564-31B6-4668-B020-8153FA26B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76B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76B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76B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76B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976B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976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6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6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6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6B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76B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76B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76B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76B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76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6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6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6BB"/>
    <w:rPr>
      <w:rFonts w:eastAsiaTheme="majorEastAsia" w:cstheme="majorBidi"/>
      <w:color w:val="272727" w:themeColor="text1" w:themeTint="D8"/>
    </w:rPr>
  </w:style>
  <w:style w:type="paragraph" w:styleId="Title">
    <w:name w:val="Title"/>
    <w:basedOn w:val="Normal"/>
    <w:next w:val="Normal"/>
    <w:link w:val="TitleChar"/>
    <w:uiPriority w:val="10"/>
    <w:qFormat/>
    <w:rsid w:val="009976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6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6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6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6BB"/>
    <w:pPr>
      <w:spacing w:before="160"/>
      <w:jc w:val="center"/>
    </w:pPr>
    <w:rPr>
      <w:i/>
      <w:iCs/>
      <w:color w:val="404040" w:themeColor="text1" w:themeTint="BF"/>
    </w:rPr>
  </w:style>
  <w:style w:type="character" w:customStyle="1" w:styleId="QuoteChar">
    <w:name w:val="Quote Char"/>
    <w:basedOn w:val="DefaultParagraphFont"/>
    <w:link w:val="Quote"/>
    <w:uiPriority w:val="29"/>
    <w:rsid w:val="009976BB"/>
    <w:rPr>
      <w:i/>
      <w:iCs/>
      <w:color w:val="404040" w:themeColor="text1" w:themeTint="BF"/>
    </w:rPr>
  </w:style>
  <w:style w:type="paragraph" w:styleId="ListParagraph">
    <w:name w:val="List Paragraph"/>
    <w:basedOn w:val="Normal"/>
    <w:uiPriority w:val="34"/>
    <w:qFormat/>
    <w:rsid w:val="009976BB"/>
    <w:pPr>
      <w:ind w:left="720"/>
      <w:contextualSpacing/>
    </w:pPr>
  </w:style>
  <w:style w:type="character" w:styleId="IntenseEmphasis">
    <w:name w:val="Intense Emphasis"/>
    <w:basedOn w:val="DefaultParagraphFont"/>
    <w:uiPriority w:val="21"/>
    <w:qFormat/>
    <w:rsid w:val="009976BB"/>
    <w:rPr>
      <w:i/>
      <w:iCs/>
      <w:color w:val="2F5496" w:themeColor="accent1" w:themeShade="BF"/>
    </w:rPr>
  </w:style>
  <w:style w:type="paragraph" w:styleId="IntenseQuote">
    <w:name w:val="Intense Quote"/>
    <w:basedOn w:val="Normal"/>
    <w:next w:val="Normal"/>
    <w:link w:val="IntenseQuoteChar"/>
    <w:uiPriority w:val="30"/>
    <w:qFormat/>
    <w:rsid w:val="009976B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76BB"/>
    <w:rPr>
      <w:i/>
      <w:iCs/>
      <w:color w:val="2F5496" w:themeColor="accent1" w:themeShade="BF"/>
    </w:rPr>
  </w:style>
  <w:style w:type="character" w:styleId="IntenseReference">
    <w:name w:val="Intense Reference"/>
    <w:basedOn w:val="DefaultParagraphFont"/>
    <w:uiPriority w:val="32"/>
    <w:qFormat/>
    <w:rsid w:val="009976BB"/>
    <w:rPr>
      <w:b/>
      <w:bCs/>
      <w:smallCaps/>
      <w:color w:val="2F5496" w:themeColor="accent1" w:themeShade="BF"/>
      <w:spacing w:val="5"/>
    </w:rPr>
  </w:style>
  <w:style w:type="paragraph" w:styleId="Header">
    <w:name w:val="header"/>
    <w:basedOn w:val="Normal"/>
    <w:link w:val="HeaderChar"/>
    <w:uiPriority w:val="99"/>
    <w:unhideWhenUsed/>
    <w:rsid w:val="009976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76BB"/>
  </w:style>
  <w:style w:type="paragraph" w:styleId="Footer">
    <w:name w:val="footer"/>
    <w:basedOn w:val="Normal"/>
    <w:link w:val="FooterChar"/>
    <w:uiPriority w:val="99"/>
    <w:unhideWhenUsed/>
    <w:rsid w:val="009976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76BB"/>
  </w:style>
  <w:style w:type="paragraph" w:customStyle="1" w:styleId="whitespace-normal">
    <w:name w:val="whitespace-normal"/>
    <w:basedOn w:val="Normal"/>
    <w:rsid w:val="001B2A98"/>
    <w:pPr>
      <w:spacing w:before="100" w:beforeAutospacing="1" w:after="100" w:afterAutospacing="1" w:line="240" w:lineRule="auto"/>
    </w:pPr>
    <w:rPr>
      <w:rFonts w:ascii="Times New Roman" w:eastAsia="Times New Roman" w:hAnsi="Times New Roman" w:cs="Times New Roman"/>
      <w:kern w:val="0"/>
      <w:sz w:val="24"/>
      <w:szCs w:val="24"/>
      <w:lang w:eastAsia="en-IE"/>
    </w:rPr>
  </w:style>
  <w:style w:type="paragraph" w:customStyle="1" w:styleId="Default">
    <w:name w:val="Default"/>
    <w:rsid w:val="00F44DFF"/>
    <w:pPr>
      <w:autoSpaceDE w:val="0"/>
      <w:autoSpaceDN w:val="0"/>
      <w:adjustRightInd w:val="0"/>
      <w:spacing w:after="0" w:line="240" w:lineRule="auto"/>
    </w:pPr>
    <w:rPr>
      <w:rFonts w:ascii="Georgia" w:hAnsi="Georgia" w:cs="Georgia"/>
      <w:color w:val="000000"/>
      <w:kern w:val="0"/>
      <w:sz w:val="24"/>
      <w:szCs w:val="24"/>
    </w:rPr>
  </w:style>
  <w:style w:type="character" w:styleId="Hyperlink">
    <w:name w:val="Hyperlink"/>
    <w:basedOn w:val="DefaultParagraphFont"/>
    <w:uiPriority w:val="99"/>
    <w:unhideWhenUsed/>
    <w:rsid w:val="00AF6008"/>
    <w:rPr>
      <w:color w:val="0563C1" w:themeColor="hyperlink"/>
      <w:u w:val="single"/>
    </w:rPr>
  </w:style>
  <w:style w:type="character" w:styleId="UnresolvedMention">
    <w:name w:val="Unresolved Mention"/>
    <w:basedOn w:val="DefaultParagraphFont"/>
    <w:uiPriority w:val="99"/>
    <w:semiHidden/>
    <w:unhideWhenUsed/>
    <w:rsid w:val="00AF60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5274962">
      <w:bodyDiv w:val="1"/>
      <w:marLeft w:val="0"/>
      <w:marRight w:val="0"/>
      <w:marTop w:val="0"/>
      <w:marBottom w:val="0"/>
      <w:divBdr>
        <w:top w:val="none" w:sz="0" w:space="0" w:color="auto"/>
        <w:left w:val="none" w:sz="0" w:space="0" w:color="auto"/>
        <w:bottom w:val="none" w:sz="0" w:space="0" w:color="auto"/>
        <w:right w:val="none" w:sz="0" w:space="0" w:color="auto"/>
      </w:divBdr>
    </w:div>
    <w:div w:id="1670790494">
      <w:bodyDiv w:val="1"/>
      <w:marLeft w:val="0"/>
      <w:marRight w:val="0"/>
      <w:marTop w:val="0"/>
      <w:marBottom w:val="0"/>
      <w:divBdr>
        <w:top w:val="none" w:sz="0" w:space="0" w:color="auto"/>
        <w:left w:val="none" w:sz="0" w:space="0" w:color="auto"/>
        <w:bottom w:val="none" w:sz="0" w:space="0" w:color="auto"/>
        <w:right w:val="none" w:sz="0" w:space="0" w:color="auto"/>
      </w:divBdr>
    </w:div>
    <w:div w:id="1967663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ction29appeals.gov.ie/" TargetMode="External"/><Relationship Id="rId13" Type="http://schemas.openxmlformats.org/officeDocument/2006/relationships/hyperlink" Target="mailto:cobhcc@corketb.ie" TargetMode="External"/><Relationship Id="rId18" Type="http://schemas.openxmlformats.org/officeDocument/2006/relationships/hyperlink" Target="https://www.gov.ie/en/publication/31c4f-appeals-in-relation-to-refusal-to-admit-a-student-for-a-reason-other-than-the-school-being-oversubscribed/"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gov.ie/en/publication/8248c-appeals-in-relation-to-refusal-to-admit-a-student-due-to-a-school-being-oversubscribed/" TargetMode="External"/><Relationship Id="rId12" Type="http://schemas.openxmlformats.org/officeDocument/2006/relationships/hyperlink" Target="https://www.gov.ie/en/publication/8248c-appeals-in-relation-to-refusal-to-admit-a-student-due-to-a-school-being-oversubscribed/" TargetMode="External"/><Relationship Id="rId17" Type="http://schemas.openxmlformats.org/officeDocument/2006/relationships/hyperlink" Target="mailto:cobhcc@corketb.ie" TargetMode="External"/><Relationship Id="rId2" Type="http://schemas.openxmlformats.org/officeDocument/2006/relationships/styles" Target="styles.xml"/><Relationship Id="rId16" Type="http://schemas.openxmlformats.org/officeDocument/2006/relationships/hyperlink" Target="https://www.gov.ie/en/publication/31c4f-appeals-in-relation-to-refusal-to-admit-a-student-for-a-reason-other-than-the-school-being-oversubscribed/#how-to-seek-a-review-by-the-board-of-management"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ection29appeals.gov.ie/" TargetMode="External"/><Relationship Id="rId5" Type="http://schemas.openxmlformats.org/officeDocument/2006/relationships/footnotes" Target="footnotes.xml"/><Relationship Id="rId15" Type="http://schemas.openxmlformats.org/officeDocument/2006/relationships/hyperlink" Target="https://www.section29appeals.gov.ie/" TargetMode="External"/><Relationship Id="rId10" Type="http://schemas.openxmlformats.org/officeDocument/2006/relationships/hyperlink" Target="https://www.gov.ie/en/publication/8248c-appeals-in-relation-to-refusal-to-admit-a-student-due-to-a-school-being-oversubscribed/" TargetMode="External"/><Relationship Id="rId19" Type="http://schemas.openxmlformats.org/officeDocument/2006/relationships/hyperlink" Target="https://www.section29appeals.gov.ie/" TargetMode="External"/><Relationship Id="rId4" Type="http://schemas.openxmlformats.org/officeDocument/2006/relationships/webSettings" Target="webSettings.xml"/><Relationship Id="rId9" Type="http://schemas.openxmlformats.org/officeDocument/2006/relationships/hyperlink" Target="https://www.gov.ie/en/publication/8248c-appeals-in-relation-to-refusal-to-admit-a-student-due-to-a-school-being-oversubscribed/" TargetMode="External"/><Relationship Id="rId14" Type="http://schemas.openxmlformats.org/officeDocument/2006/relationships/hyperlink" Target="https://www.gov.ie/en/publication/8248c-appeals-in-relation-to-refusal-to-admit-a-student-due-to-a-school-being-oversubscribed/"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716</TotalTime>
  <Pages>32</Pages>
  <Words>9268</Words>
  <Characters>52830</Characters>
  <Application>Microsoft Office Word</Application>
  <DocSecurity>0</DocSecurity>
  <Lines>440</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Eimear Nolan ( Carrignafoy Community College, Principal )</dc:creator>
  <cp:keywords/>
  <dc:description/>
  <cp:lastModifiedBy>Eimear Nolan ( Carrignafoy Community College, Principal )</cp:lastModifiedBy>
  <cp:revision>170</cp:revision>
  <dcterms:created xsi:type="dcterms:W3CDTF">2025-09-23T20:36:00Z</dcterms:created>
  <dcterms:modified xsi:type="dcterms:W3CDTF">2025-09-24T18:47:00Z</dcterms:modified>
</cp:coreProperties>
</file>